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418" w:rsidRPr="00AF364E" w:rsidRDefault="00B94418" w:rsidP="00B94418">
      <w:pPr>
        <w:widowControl w:val="0"/>
        <w:autoSpaceDE w:val="0"/>
        <w:autoSpaceDN w:val="0"/>
        <w:adjustRightInd w:val="0"/>
        <w:jc w:val="right"/>
        <w:rPr>
          <w:bCs/>
          <w:sz w:val="24"/>
          <w:szCs w:val="24"/>
        </w:rPr>
      </w:pPr>
    </w:p>
    <w:p w:rsidR="00B94418" w:rsidRPr="00AF364E" w:rsidRDefault="00B94418" w:rsidP="00B94418">
      <w:pPr>
        <w:pStyle w:val="a9"/>
        <w:tabs>
          <w:tab w:val="right" w:pos="9639"/>
        </w:tabs>
        <w:jc w:val="left"/>
        <w:rPr>
          <w:sz w:val="24"/>
          <w:szCs w:val="24"/>
        </w:rPr>
      </w:pPr>
      <w:r>
        <w:rPr>
          <w:sz w:val="24"/>
          <w:szCs w:val="24"/>
          <w:lang w:val="kk-KZ"/>
        </w:rPr>
        <w:t xml:space="preserve">Қазақстан Республикасының                                      </w:t>
      </w:r>
      <w:r w:rsidR="00C71FCF">
        <w:rPr>
          <w:sz w:val="24"/>
          <w:szCs w:val="24"/>
          <w:lang w:val="kk-KZ"/>
        </w:rPr>
        <w:t xml:space="preserve">                                </w:t>
      </w:r>
      <w:r w:rsidRPr="00AF364E">
        <w:rPr>
          <w:sz w:val="24"/>
          <w:szCs w:val="24"/>
        </w:rPr>
        <w:t>Министерство</w:t>
      </w:r>
    </w:p>
    <w:p w:rsidR="00B94418" w:rsidRPr="00AF364E" w:rsidRDefault="00B94418" w:rsidP="00B94418">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B94418" w:rsidRPr="00AF364E" w:rsidRDefault="00B94418" w:rsidP="00B94418">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B94418" w:rsidRPr="00AF364E" w:rsidRDefault="00B94418" w:rsidP="00B94418">
      <w:pPr>
        <w:pStyle w:val="a9"/>
        <w:jc w:val="left"/>
        <w:rPr>
          <w:sz w:val="24"/>
          <w:szCs w:val="24"/>
        </w:rPr>
      </w:pPr>
    </w:p>
    <w:p w:rsidR="00B94418" w:rsidRPr="00AF364E" w:rsidRDefault="00B94418" w:rsidP="00B94418">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B94418" w:rsidRPr="00AF364E" w:rsidRDefault="00B94418" w:rsidP="00B94418">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B94418" w:rsidRPr="00AF364E" w:rsidRDefault="00B94418" w:rsidP="00B94418">
      <w:pPr>
        <w:pStyle w:val="a9"/>
        <w:jc w:val="left"/>
        <w:rPr>
          <w:sz w:val="24"/>
          <w:szCs w:val="24"/>
        </w:rPr>
      </w:pPr>
    </w:p>
    <w:p w:rsidR="00B94418" w:rsidRPr="00AF364E" w:rsidRDefault="00B94418" w:rsidP="00B94418">
      <w:pPr>
        <w:pStyle w:val="a9"/>
        <w:jc w:val="left"/>
        <w:rPr>
          <w:sz w:val="24"/>
          <w:szCs w:val="24"/>
        </w:rPr>
      </w:pPr>
    </w:p>
    <w:p w:rsidR="00B94418" w:rsidRPr="00AF364E" w:rsidRDefault="00B94418" w:rsidP="00B94418">
      <w:pPr>
        <w:ind w:left="5761"/>
        <w:jc w:val="right"/>
        <w:rPr>
          <w:sz w:val="24"/>
          <w:szCs w:val="24"/>
          <w:lang w:val="kk-KZ"/>
        </w:rPr>
      </w:pPr>
    </w:p>
    <w:p w:rsidR="00B94418" w:rsidRPr="00A02713" w:rsidRDefault="00B94418" w:rsidP="005B6B03">
      <w:pPr>
        <w:ind w:left="7088"/>
        <w:jc w:val="right"/>
        <w:rPr>
          <w:sz w:val="24"/>
          <w:szCs w:val="24"/>
          <w:lang w:val="kk-KZ"/>
        </w:rPr>
      </w:pPr>
      <w:r w:rsidRPr="00A02713">
        <w:rPr>
          <w:sz w:val="24"/>
          <w:szCs w:val="24"/>
          <w:lang w:val="kk-KZ"/>
        </w:rPr>
        <w:t>УТВЕРЖДАЮ</w:t>
      </w:r>
    </w:p>
    <w:p w:rsidR="00B94418" w:rsidRDefault="00B94418" w:rsidP="005B6B03">
      <w:pPr>
        <w:jc w:val="right"/>
        <w:rPr>
          <w:sz w:val="24"/>
          <w:szCs w:val="24"/>
          <w:lang w:val="kk-KZ"/>
        </w:rPr>
      </w:pPr>
      <w:r>
        <w:rPr>
          <w:sz w:val="24"/>
          <w:szCs w:val="24"/>
          <w:lang w:val="kk-KZ"/>
        </w:rPr>
        <w:t xml:space="preserve">                                                                                                                    Декан Школы БиП </w:t>
      </w:r>
    </w:p>
    <w:p w:rsidR="00B94418" w:rsidRPr="00AC0438" w:rsidRDefault="00B94418" w:rsidP="005B6B03">
      <w:pPr>
        <w:pStyle w:val="21"/>
        <w:widowControl w:val="0"/>
        <w:jc w:val="right"/>
        <w:rPr>
          <w:color w:val="000000" w:themeColor="text1"/>
          <w:sz w:val="24"/>
          <w:szCs w:val="24"/>
          <w:lang w:val="ru-RU"/>
        </w:rPr>
      </w:pPr>
      <w:r>
        <w:rPr>
          <w:sz w:val="24"/>
          <w:szCs w:val="24"/>
          <w:lang w:val="ru-RU"/>
        </w:rPr>
        <w:t xml:space="preserve">                                                                                                           </w:t>
      </w:r>
      <w:r w:rsidRPr="00A02713">
        <w:rPr>
          <w:sz w:val="24"/>
          <w:szCs w:val="24"/>
        </w:rPr>
        <w:t>_______</w:t>
      </w:r>
      <w:r>
        <w:rPr>
          <w:color w:val="000000" w:themeColor="text1"/>
          <w:sz w:val="24"/>
          <w:szCs w:val="24"/>
        </w:rPr>
        <w:t>__</w:t>
      </w:r>
      <w:r w:rsidR="00A10D5D">
        <w:rPr>
          <w:color w:val="000000" w:themeColor="text1"/>
          <w:sz w:val="24"/>
          <w:szCs w:val="24"/>
          <w:lang w:val="ru-RU"/>
        </w:rPr>
        <w:t xml:space="preserve">Э. </w:t>
      </w:r>
      <w:proofErr w:type="spellStart"/>
      <w:r w:rsidR="00A10D5D">
        <w:rPr>
          <w:color w:val="000000" w:themeColor="text1"/>
          <w:sz w:val="24"/>
          <w:szCs w:val="24"/>
          <w:lang w:val="ru-RU"/>
        </w:rPr>
        <w:t>Мадиярова</w:t>
      </w:r>
      <w:proofErr w:type="spellEnd"/>
    </w:p>
    <w:p w:rsidR="00B94418" w:rsidRPr="00A02713" w:rsidRDefault="00B94418" w:rsidP="005B6B03">
      <w:pPr>
        <w:pStyle w:val="3"/>
        <w:spacing w:before="0" w:after="0"/>
        <w:jc w:val="right"/>
        <w:rPr>
          <w:rFonts w:ascii="Times New Roman" w:hAnsi="Times New Roman" w:cs="Times New Roman"/>
          <w:b w:val="0"/>
          <w:sz w:val="24"/>
          <w:szCs w:val="24"/>
        </w:rPr>
      </w:pPr>
      <w:r>
        <w:rPr>
          <w:rFonts w:ascii="Times New Roman" w:hAnsi="Times New Roman" w:cs="Times New Roman"/>
          <w:b w:val="0"/>
          <w:sz w:val="24"/>
          <w:szCs w:val="24"/>
        </w:rPr>
        <w:t xml:space="preserve">                                                                                                        </w:t>
      </w:r>
      <w:r w:rsidR="006923FA">
        <w:rPr>
          <w:rFonts w:ascii="Times New Roman" w:hAnsi="Times New Roman" w:cs="Times New Roman"/>
          <w:b w:val="0"/>
          <w:sz w:val="24"/>
          <w:szCs w:val="24"/>
        </w:rPr>
        <w:t xml:space="preserve">             03.09. </w:t>
      </w:r>
      <w:r w:rsidR="00A10D5D">
        <w:rPr>
          <w:rFonts w:ascii="Times New Roman" w:hAnsi="Times New Roman" w:cs="Times New Roman"/>
          <w:b w:val="0"/>
          <w:sz w:val="24"/>
          <w:szCs w:val="24"/>
        </w:rPr>
        <w:t>2019</w:t>
      </w:r>
      <w:r>
        <w:rPr>
          <w:rFonts w:ascii="Times New Roman" w:hAnsi="Times New Roman" w:cs="Times New Roman"/>
          <w:b w:val="0"/>
          <w:sz w:val="24"/>
          <w:szCs w:val="24"/>
        </w:rPr>
        <w:t xml:space="preserve"> </w:t>
      </w:r>
      <w:r w:rsidRPr="00A02713">
        <w:rPr>
          <w:rFonts w:ascii="Times New Roman" w:hAnsi="Times New Roman" w:cs="Times New Roman"/>
          <w:b w:val="0"/>
          <w:sz w:val="24"/>
          <w:szCs w:val="24"/>
        </w:rPr>
        <w:t>г.</w:t>
      </w:r>
    </w:p>
    <w:p w:rsidR="00B94418" w:rsidRDefault="00B94418" w:rsidP="00B94418">
      <w:pPr>
        <w:jc w:val="center"/>
        <w:rPr>
          <w:sz w:val="24"/>
          <w:szCs w:val="24"/>
          <w:lang w:val="kk-KZ"/>
        </w:rPr>
      </w:pPr>
    </w:p>
    <w:p w:rsidR="00B94418" w:rsidRPr="00AC0438" w:rsidRDefault="00B94418" w:rsidP="00B94418">
      <w:pPr>
        <w:jc w:val="center"/>
        <w:rPr>
          <w:sz w:val="24"/>
          <w:szCs w:val="24"/>
          <w:lang w:val="kk-KZ"/>
        </w:rPr>
      </w:pPr>
    </w:p>
    <w:p w:rsidR="00000F0B" w:rsidRPr="00000F0B" w:rsidRDefault="00000F0B" w:rsidP="00000F0B">
      <w:pPr>
        <w:spacing w:line="360" w:lineRule="auto"/>
        <w:jc w:val="center"/>
        <w:rPr>
          <w:caps/>
          <w:sz w:val="24"/>
          <w:szCs w:val="24"/>
          <w:lang w:val="kk-KZ"/>
        </w:rPr>
      </w:pPr>
      <w:r w:rsidRPr="00000F0B">
        <w:rPr>
          <w:caps/>
          <w:sz w:val="24"/>
          <w:szCs w:val="24"/>
          <w:lang w:val="kk-KZ"/>
        </w:rPr>
        <w:t>әлеуметтiк-Экономикалық ұдiрiстердi болжау</w:t>
      </w:r>
    </w:p>
    <w:p w:rsidR="00B94418" w:rsidRPr="00A02713" w:rsidRDefault="00B94418" w:rsidP="00000F0B">
      <w:pPr>
        <w:spacing w:line="360" w:lineRule="auto"/>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B94418" w:rsidRDefault="00B94418" w:rsidP="00B94418">
      <w:pPr>
        <w:jc w:val="center"/>
        <w:rPr>
          <w:sz w:val="24"/>
          <w:szCs w:val="24"/>
          <w:lang w:val="kk-KZ"/>
        </w:rPr>
      </w:pPr>
    </w:p>
    <w:p w:rsidR="00B94418" w:rsidRPr="00A02713" w:rsidRDefault="00B94418" w:rsidP="00B94418">
      <w:pPr>
        <w:jc w:val="center"/>
        <w:rPr>
          <w:sz w:val="24"/>
          <w:szCs w:val="24"/>
          <w:lang w:val="kk-KZ"/>
        </w:rPr>
      </w:pPr>
    </w:p>
    <w:p w:rsidR="00B94418" w:rsidRPr="00000F0B" w:rsidRDefault="00000F0B" w:rsidP="00000F0B">
      <w:pPr>
        <w:widowControl w:val="0"/>
        <w:spacing w:line="360" w:lineRule="auto"/>
        <w:jc w:val="center"/>
        <w:rPr>
          <w:rStyle w:val="FontStyle30"/>
          <w:color w:val="000000"/>
          <w:spacing w:val="3"/>
          <w:sz w:val="24"/>
          <w:szCs w:val="24"/>
        </w:rPr>
      </w:pPr>
      <w:r>
        <w:rPr>
          <w:color w:val="000000"/>
          <w:spacing w:val="3"/>
          <w:sz w:val="24"/>
          <w:szCs w:val="24"/>
        </w:rPr>
        <w:t>ПРОГНОЗИРОВАНИЕ СОЦИАЛЬНО-ЭКОНОМИЧЕСКИХ ПРОЦЕССОВ</w:t>
      </w:r>
    </w:p>
    <w:p w:rsidR="00B94418" w:rsidRPr="00062D46" w:rsidRDefault="00B94418" w:rsidP="00000F0B">
      <w:pPr>
        <w:widowControl w:val="0"/>
        <w:spacing w:line="360" w:lineRule="auto"/>
        <w:jc w:val="center"/>
        <w:rPr>
          <w:color w:val="000000"/>
          <w:spacing w:val="3"/>
          <w:sz w:val="23"/>
          <w:szCs w:val="23"/>
        </w:rPr>
      </w:pPr>
      <w:r w:rsidRPr="00A02713">
        <w:rPr>
          <w:sz w:val="24"/>
          <w:szCs w:val="24"/>
        </w:rPr>
        <w:t xml:space="preserve">Рабочая </w:t>
      </w:r>
      <w:proofErr w:type="spellStart"/>
      <w:r>
        <w:rPr>
          <w:sz w:val="24"/>
          <w:szCs w:val="24"/>
        </w:rPr>
        <w:t>модульн</w:t>
      </w:r>
      <w:proofErr w:type="spellEnd"/>
      <w:r w:rsidRPr="00A02713">
        <w:rPr>
          <w:sz w:val="24"/>
          <w:szCs w:val="24"/>
          <w:lang w:val="kk-KZ"/>
        </w:rPr>
        <w:t>ая учебная</w:t>
      </w:r>
      <w:r w:rsidRPr="00AF364E">
        <w:rPr>
          <w:sz w:val="24"/>
          <w:szCs w:val="24"/>
          <w:lang w:val="kk-KZ"/>
        </w:rPr>
        <w:t xml:space="preserve"> программа и силлабус</w:t>
      </w:r>
    </w:p>
    <w:p w:rsidR="00B94418" w:rsidRPr="00AF364E" w:rsidRDefault="00B94418" w:rsidP="00B94418">
      <w:pPr>
        <w:rPr>
          <w:sz w:val="24"/>
          <w:szCs w:val="24"/>
        </w:rPr>
      </w:pPr>
    </w:p>
    <w:p w:rsidR="00B94418" w:rsidRPr="00AF364E" w:rsidRDefault="00B94418" w:rsidP="00B94418">
      <w:pPr>
        <w:rPr>
          <w:sz w:val="24"/>
          <w:szCs w:val="24"/>
        </w:rPr>
      </w:pPr>
    </w:p>
    <w:p w:rsidR="00B94418" w:rsidRPr="00AF364E" w:rsidRDefault="00B94418" w:rsidP="00B94418">
      <w:pPr>
        <w:rPr>
          <w:sz w:val="24"/>
          <w:szCs w:val="24"/>
        </w:rPr>
      </w:pPr>
    </w:p>
    <w:p w:rsidR="00B94418" w:rsidRDefault="00B94418" w:rsidP="00B94418">
      <w:pPr>
        <w:jc w:val="both"/>
        <w:rPr>
          <w:sz w:val="24"/>
          <w:szCs w:val="24"/>
          <w:lang w:val="kk-KZ"/>
        </w:rPr>
      </w:pPr>
      <w:r w:rsidRPr="00AF364E">
        <w:rPr>
          <w:sz w:val="24"/>
          <w:szCs w:val="24"/>
          <w:lang w:val="kk-KZ"/>
        </w:rPr>
        <w:t>Сп</w:t>
      </w:r>
      <w:r>
        <w:rPr>
          <w:sz w:val="24"/>
          <w:szCs w:val="24"/>
          <w:lang w:val="kk-KZ"/>
        </w:rPr>
        <w:t xml:space="preserve">ециальность: </w:t>
      </w:r>
      <w:r w:rsidR="00C71FCF">
        <w:rPr>
          <w:sz w:val="24"/>
          <w:szCs w:val="24"/>
          <w:lang w:val="kk-KZ"/>
        </w:rPr>
        <w:t>5В0507</w:t>
      </w:r>
      <w:r w:rsidR="00000F0B">
        <w:rPr>
          <w:sz w:val="24"/>
          <w:szCs w:val="24"/>
          <w:lang w:val="kk-KZ"/>
        </w:rPr>
        <w:t>00</w:t>
      </w:r>
      <w:r w:rsidR="00112AA3" w:rsidRPr="00A806D0">
        <w:rPr>
          <w:sz w:val="24"/>
          <w:szCs w:val="24"/>
          <w:lang w:val="kk-KZ"/>
        </w:rPr>
        <w:t xml:space="preserve"> – </w:t>
      </w:r>
      <w:r w:rsidR="00C71FCF">
        <w:rPr>
          <w:sz w:val="24"/>
          <w:szCs w:val="24"/>
          <w:lang w:val="kk-KZ"/>
        </w:rPr>
        <w:t>Менеджмент</w:t>
      </w:r>
    </w:p>
    <w:p w:rsidR="00B94418" w:rsidRDefault="00B94418" w:rsidP="00B94418">
      <w:pPr>
        <w:jc w:val="both"/>
        <w:rPr>
          <w:sz w:val="24"/>
          <w:szCs w:val="24"/>
          <w:lang w:val="kk-KZ"/>
        </w:rPr>
      </w:pPr>
    </w:p>
    <w:p w:rsidR="00B94418" w:rsidRPr="00AF364E" w:rsidRDefault="00B94418" w:rsidP="00B94418">
      <w:pPr>
        <w:jc w:val="both"/>
        <w:rPr>
          <w:sz w:val="24"/>
          <w:szCs w:val="24"/>
        </w:rPr>
      </w:pPr>
      <w:r>
        <w:rPr>
          <w:sz w:val="24"/>
          <w:szCs w:val="24"/>
          <w:lang w:val="kk-KZ"/>
        </w:rPr>
        <w:t>К</w:t>
      </w:r>
      <w:r w:rsidRPr="0040023A">
        <w:rPr>
          <w:sz w:val="24"/>
          <w:szCs w:val="24"/>
          <w:lang w:val="kk-KZ"/>
        </w:rPr>
        <w:t>оличество кредитов</w:t>
      </w:r>
      <w:r>
        <w:rPr>
          <w:sz w:val="24"/>
          <w:szCs w:val="24"/>
          <w:lang w:val="kk-KZ"/>
        </w:rPr>
        <w:t xml:space="preserve">: </w:t>
      </w:r>
      <w:r w:rsidR="00A10D5D">
        <w:rPr>
          <w:sz w:val="24"/>
          <w:szCs w:val="24"/>
          <w:lang w:val="kk-KZ"/>
        </w:rPr>
        <w:t>5</w:t>
      </w:r>
    </w:p>
    <w:p w:rsidR="00B94418" w:rsidRPr="00AF364E" w:rsidRDefault="00B94418" w:rsidP="00B94418">
      <w:pPr>
        <w:jc w:val="both"/>
        <w:rPr>
          <w:sz w:val="24"/>
          <w:szCs w:val="24"/>
        </w:rPr>
      </w:pPr>
    </w:p>
    <w:p w:rsidR="00B94418" w:rsidRPr="00AF364E" w:rsidRDefault="00B94418" w:rsidP="00B94418">
      <w:pPr>
        <w:ind w:firstLine="540"/>
        <w:rPr>
          <w:sz w:val="24"/>
          <w:szCs w:val="24"/>
        </w:rPr>
      </w:pPr>
    </w:p>
    <w:p w:rsidR="00B94418" w:rsidRPr="00AF364E" w:rsidRDefault="00B94418" w:rsidP="00B94418">
      <w:pPr>
        <w:ind w:firstLine="540"/>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AF364E" w:rsidRDefault="00B94418" w:rsidP="00B94418">
      <w:pPr>
        <w:rPr>
          <w:rFonts w:ascii="KZ Times New Roman" w:hAnsi="KZ Times New Roman"/>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FF020E" w:rsidRDefault="00B94418" w:rsidP="00B94418">
      <w:pPr>
        <w:jc w:val="center"/>
        <w:rPr>
          <w:rFonts w:ascii="KZ Times New Roman" w:hAnsi="KZ Times New Roman"/>
          <w:sz w:val="24"/>
          <w:szCs w:val="24"/>
        </w:rPr>
      </w:pPr>
      <w:proofErr w:type="spellStart"/>
      <w:r w:rsidRPr="00AF364E">
        <w:rPr>
          <w:rFonts w:ascii="KZ Times New Roman" w:hAnsi="KZ Times New Roman"/>
          <w:sz w:val="24"/>
          <w:szCs w:val="24"/>
        </w:rPr>
        <w:t>Өскемен</w:t>
      </w:r>
      <w:proofErr w:type="spellEnd"/>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rPr>
        <w:t>Усть-Каменогорск</w:t>
      </w:r>
    </w:p>
    <w:p w:rsidR="00B94418" w:rsidRDefault="00A10D5D" w:rsidP="00B94418">
      <w:pPr>
        <w:jc w:val="center"/>
        <w:rPr>
          <w:rFonts w:ascii="KZ Times New Roman" w:hAnsi="KZ Times New Roman"/>
          <w:sz w:val="24"/>
          <w:szCs w:val="24"/>
        </w:rPr>
      </w:pPr>
      <w:r>
        <w:rPr>
          <w:rFonts w:ascii="KZ Times New Roman" w:hAnsi="KZ Times New Roman"/>
          <w:sz w:val="24"/>
          <w:szCs w:val="24"/>
        </w:rPr>
        <w:t>2019</w:t>
      </w:r>
    </w:p>
    <w:p w:rsidR="00982005" w:rsidRDefault="00B94418" w:rsidP="00982005">
      <w:pPr>
        <w:ind w:firstLine="851"/>
        <w:jc w:val="both"/>
        <w:rPr>
          <w:sz w:val="24"/>
          <w:szCs w:val="24"/>
        </w:rPr>
      </w:pPr>
      <w:r>
        <w:rPr>
          <w:rFonts w:ascii="KZ Times New Roman" w:hAnsi="KZ Times New Roman"/>
          <w:sz w:val="24"/>
          <w:szCs w:val="24"/>
        </w:rPr>
        <w:br w:type="page"/>
      </w:r>
      <w:r w:rsidR="00982005" w:rsidRPr="00395660">
        <w:rPr>
          <w:sz w:val="24"/>
          <w:szCs w:val="24"/>
          <w:lang w:val="ru-MO"/>
        </w:rPr>
        <w:lastRenderedPageBreak/>
        <w:t xml:space="preserve">Рабочая модульная учебная программа и </w:t>
      </w:r>
      <w:proofErr w:type="spellStart"/>
      <w:r w:rsidR="00982005" w:rsidRPr="00395660">
        <w:rPr>
          <w:sz w:val="24"/>
          <w:szCs w:val="24"/>
          <w:lang w:val="ru-MO"/>
        </w:rPr>
        <w:t>силлабус</w:t>
      </w:r>
      <w:proofErr w:type="spellEnd"/>
      <w:r w:rsidR="00982005" w:rsidRPr="00395660">
        <w:rPr>
          <w:sz w:val="24"/>
          <w:szCs w:val="24"/>
          <w:lang w:val="ru-MO"/>
        </w:rPr>
        <w:t xml:space="preserve"> разработаны</w:t>
      </w:r>
      <w:r w:rsidR="00A10D5D">
        <w:rPr>
          <w:sz w:val="24"/>
          <w:szCs w:val="24"/>
        </w:rPr>
        <w:t xml:space="preserve"> в Школе бизнеса и предпринимательства </w:t>
      </w:r>
      <w:r w:rsidR="00982005" w:rsidRPr="00395660">
        <w:rPr>
          <w:sz w:val="24"/>
          <w:szCs w:val="24"/>
        </w:rPr>
        <w:t xml:space="preserve">на основании </w:t>
      </w:r>
      <w:r w:rsidR="00982005">
        <w:rPr>
          <w:sz w:val="24"/>
          <w:szCs w:val="24"/>
        </w:rPr>
        <w:t>Рабочего учебного плана, Каталога элективных дисциплин, Модульной образоват</w:t>
      </w:r>
      <w:r w:rsidR="00C71FCF">
        <w:rPr>
          <w:sz w:val="24"/>
          <w:szCs w:val="24"/>
        </w:rPr>
        <w:t>ельной программы специальности 5В050700 – Менеджмент</w:t>
      </w:r>
      <w:r w:rsidR="00982005">
        <w:rPr>
          <w:sz w:val="24"/>
          <w:szCs w:val="24"/>
        </w:rPr>
        <w:t>.</w:t>
      </w:r>
    </w:p>
    <w:p w:rsidR="00B94418" w:rsidRPr="00B94418" w:rsidRDefault="00B94418" w:rsidP="00B94418">
      <w:pPr>
        <w:ind w:firstLine="708"/>
        <w:jc w:val="both"/>
        <w:rPr>
          <w:rFonts w:ascii="KZ Times New Roman" w:hAnsi="KZ Times New Roman"/>
          <w:sz w:val="24"/>
          <w:szCs w:val="24"/>
        </w:rPr>
      </w:pPr>
    </w:p>
    <w:p w:rsidR="00B94418" w:rsidRPr="00AF364E" w:rsidRDefault="00B94418" w:rsidP="00B94418">
      <w:pPr>
        <w:jc w:val="both"/>
        <w:rPr>
          <w:sz w:val="24"/>
          <w:szCs w:val="24"/>
        </w:rPr>
      </w:pPr>
    </w:p>
    <w:p w:rsidR="00B94418" w:rsidRPr="00AF364E" w:rsidRDefault="00B94418" w:rsidP="00B94418">
      <w:pPr>
        <w:tabs>
          <w:tab w:val="left" w:pos="7380"/>
        </w:tabs>
        <w:jc w:val="both"/>
        <w:rPr>
          <w:sz w:val="24"/>
          <w:szCs w:val="24"/>
        </w:rPr>
      </w:pPr>
    </w:p>
    <w:p w:rsidR="00B94418" w:rsidRDefault="00B94418" w:rsidP="00B94418">
      <w:pPr>
        <w:pStyle w:val="ab"/>
        <w:tabs>
          <w:tab w:val="left" w:pos="0"/>
        </w:tabs>
        <w:ind w:left="0"/>
        <w:rPr>
          <w:sz w:val="24"/>
          <w:szCs w:val="24"/>
          <w:lang w:val="kk-KZ"/>
        </w:rPr>
      </w:pPr>
      <w:r w:rsidRPr="00AF364E">
        <w:rPr>
          <w:sz w:val="24"/>
          <w:szCs w:val="24"/>
        </w:rPr>
        <w:t>Одобре</w:t>
      </w:r>
      <w:r>
        <w:rPr>
          <w:sz w:val="24"/>
          <w:szCs w:val="24"/>
        </w:rPr>
        <w:t xml:space="preserve">но учебно-методическим советом </w:t>
      </w:r>
      <w:r>
        <w:rPr>
          <w:sz w:val="24"/>
          <w:szCs w:val="24"/>
          <w:lang w:val="kk-KZ"/>
        </w:rPr>
        <w:t>Ш</w:t>
      </w:r>
      <w:r>
        <w:rPr>
          <w:sz w:val="24"/>
          <w:szCs w:val="24"/>
        </w:rPr>
        <w:t xml:space="preserve">колы </w:t>
      </w:r>
      <w:r>
        <w:rPr>
          <w:sz w:val="24"/>
          <w:szCs w:val="24"/>
          <w:lang w:val="kk-KZ"/>
        </w:rPr>
        <w:t>бизнеса и предпринимательства</w:t>
      </w:r>
    </w:p>
    <w:p w:rsidR="00982005" w:rsidRDefault="00982005" w:rsidP="00B94418">
      <w:pPr>
        <w:tabs>
          <w:tab w:val="left" w:pos="7380"/>
        </w:tabs>
        <w:jc w:val="both"/>
        <w:rPr>
          <w:sz w:val="24"/>
          <w:szCs w:val="24"/>
        </w:rPr>
      </w:pPr>
    </w:p>
    <w:p w:rsidR="00B94418" w:rsidRPr="00AC0438" w:rsidRDefault="00B94418" w:rsidP="00B94418">
      <w:pPr>
        <w:tabs>
          <w:tab w:val="left" w:pos="7380"/>
        </w:tabs>
        <w:jc w:val="both"/>
        <w:rPr>
          <w:sz w:val="24"/>
          <w:szCs w:val="24"/>
          <w:lang w:val="kk-KZ"/>
        </w:rPr>
      </w:pPr>
      <w:r w:rsidRPr="00AF364E">
        <w:rPr>
          <w:sz w:val="24"/>
          <w:szCs w:val="24"/>
        </w:rPr>
        <w:t>Председатель</w:t>
      </w:r>
      <w:r w:rsidRPr="00AF364E">
        <w:rPr>
          <w:sz w:val="24"/>
          <w:szCs w:val="24"/>
        </w:rPr>
        <w:tab/>
      </w:r>
      <w:r w:rsidR="00A10D5D">
        <w:rPr>
          <w:sz w:val="24"/>
          <w:szCs w:val="24"/>
        </w:rPr>
        <w:t>А. Кабдулшарипова</w:t>
      </w:r>
    </w:p>
    <w:p w:rsidR="00B94418" w:rsidRPr="00AF364E" w:rsidRDefault="005652B0" w:rsidP="00B94418">
      <w:pPr>
        <w:tabs>
          <w:tab w:val="left" w:pos="7380"/>
        </w:tabs>
        <w:jc w:val="both"/>
        <w:rPr>
          <w:sz w:val="24"/>
          <w:szCs w:val="24"/>
        </w:rPr>
      </w:pPr>
      <w:r>
        <w:rPr>
          <w:sz w:val="24"/>
          <w:szCs w:val="24"/>
        </w:rPr>
        <w:t>Протокол</w:t>
      </w:r>
      <w:r w:rsidR="00A10D5D">
        <w:rPr>
          <w:sz w:val="24"/>
          <w:szCs w:val="24"/>
        </w:rPr>
        <w:t xml:space="preserve"> № 1 от 03.09.2019</w:t>
      </w:r>
      <w:r w:rsidR="006923FA">
        <w:rPr>
          <w:sz w:val="24"/>
          <w:szCs w:val="24"/>
        </w:rPr>
        <w:t xml:space="preserve"> г.</w:t>
      </w:r>
    </w:p>
    <w:p w:rsidR="00B94418" w:rsidRDefault="00B94418" w:rsidP="00B94418">
      <w:pPr>
        <w:jc w:val="both"/>
        <w:rPr>
          <w:sz w:val="24"/>
          <w:szCs w:val="24"/>
        </w:rPr>
      </w:pPr>
    </w:p>
    <w:p w:rsidR="00982005" w:rsidRDefault="00982005" w:rsidP="00B94418">
      <w:pPr>
        <w:jc w:val="both"/>
        <w:rPr>
          <w:sz w:val="24"/>
          <w:szCs w:val="24"/>
        </w:rPr>
      </w:pPr>
    </w:p>
    <w:p w:rsidR="00982005" w:rsidRDefault="00982005" w:rsidP="00B94418">
      <w:pPr>
        <w:jc w:val="both"/>
        <w:rPr>
          <w:sz w:val="24"/>
          <w:szCs w:val="24"/>
        </w:rPr>
      </w:pPr>
    </w:p>
    <w:p w:rsidR="00B94418" w:rsidRDefault="00D633AE" w:rsidP="00B94418">
      <w:pPr>
        <w:jc w:val="both"/>
        <w:rPr>
          <w:sz w:val="24"/>
          <w:szCs w:val="24"/>
          <w:lang w:val="kk-KZ"/>
        </w:rPr>
      </w:pPr>
      <w:r w:rsidRPr="00AF364E">
        <w:rPr>
          <w:sz w:val="24"/>
          <w:szCs w:val="24"/>
        </w:rPr>
        <w:t>Обсуждено на</w:t>
      </w:r>
      <w:r w:rsidR="00A10D5D">
        <w:rPr>
          <w:sz w:val="24"/>
          <w:szCs w:val="24"/>
        </w:rPr>
        <w:t xml:space="preserve"> заседании Школы бизнеса и предпринимательства</w:t>
      </w:r>
      <w:r w:rsidR="00B94418" w:rsidRPr="00777B5A">
        <w:rPr>
          <w:sz w:val="24"/>
          <w:szCs w:val="24"/>
        </w:rPr>
        <w:t xml:space="preserve"> </w:t>
      </w:r>
    </w:p>
    <w:p w:rsidR="00B94418" w:rsidRPr="00AC0438" w:rsidRDefault="00B94418" w:rsidP="00B94418">
      <w:pPr>
        <w:jc w:val="both"/>
        <w:rPr>
          <w:sz w:val="24"/>
          <w:szCs w:val="24"/>
          <w:lang w:val="kk-KZ"/>
        </w:rPr>
      </w:pPr>
    </w:p>
    <w:p w:rsidR="00B94418" w:rsidRPr="00AF364E" w:rsidRDefault="001A14DB" w:rsidP="00B94418">
      <w:pPr>
        <w:tabs>
          <w:tab w:val="left" w:pos="7380"/>
        </w:tabs>
        <w:jc w:val="both"/>
        <w:rPr>
          <w:sz w:val="24"/>
          <w:szCs w:val="24"/>
        </w:rPr>
      </w:pPr>
      <w:r>
        <w:rPr>
          <w:sz w:val="24"/>
          <w:szCs w:val="24"/>
        </w:rPr>
        <w:t>Руководитель ОП</w:t>
      </w:r>
      <w:r w:rsidR="00B94418" w:rsidRPr="00AF364E">
        <w:rPr>
          <w:sz w:val="24"/>
          <w:szCs w:val="24"/>
        </w:rPr>
        <w:t xml:space="preserve"> </w:t>
      </w:r>
      <w:r w:rsidR="00B94418" w:rsidRPr="00AF364E">
        <w:rPr>
          <w:sz w:val="24"/>
          <w:szCs w:val="24"/>
        </w:rPr>
        <w:tab/>
      </w:r>
      <w:r>
        <w:rPr>
          <w:sz w:val="24"/>
          <w:szCs w:val="24"/>
        </w:rPr>
        <w:t xml:space="preserve">Г. </w:t>
      </w:r>
      <w:proofErr w:type="spellStart"/>
      <w:r>
        <w:rPr>
          <w:sz w:val="24"/>
          <w:szCs w:val="24"/>
        </w:rPr>
        <w:t>Ислям</w:t>
      </w:r>
      <w:proofErr w:type="spellEnd"/>
      <w:r w:rsidR="00B94418">
        <w:rPr>
          <w:sz w:val="24"/>
          <w:szCs w:val="24"/>
        </w:rPr>
        <w:t xml:space="preserve"> </w:t>
      </w:r>
    </w:p>
    <w:p w:rsidR="00B94418" w:rsidRPr="00AF364E" w:rsidRDefault="005652B0" w:rsidP="00B94418">
      <w:pPr>
        <w:tabs>
          <w:tab w:val="left" w:pos="7380"/>
        </w:tabs>
        <w:jc w:val="both"/>
        <w:rPr>
          <w:sz w:val="24"/>
          <w:szCs w:val="24"/>
        </w:rPr>
      </w:pPr>
      <w:r>
        <w:rPr>
          <w:sz w:val="24"/>
          <w:szCs w:val="24"/>
        </w:rPr>
        <w:t>Протокол</w:t>
      </w:r>
      <w:r w:rsidR="00A10D5D">
        <w:rPr>
          <w:sz w:val="24"/>
          <w:szCs w:val="24"/>
        </w:rPr>
        <w:t xml:space="preserve"> № 1 от 28.08.2019</w:t>
      </w:r>
      <w:r w:rsidR="006923FA">
        <w:rPr>
          <w:sz w:val="24"/>
          <w:szCs w:val="24"/>
        </w:rPr>
        <w:t xml:space="preserve"> г.</w:t>
      </w:r>
      <w:r>
        <w:rPr>
          <w:sz w:val="24"/>
          <w:szCs w:val="24"/>
        </w:rPr>
        <w:t xml:space="preserve"> </w:t>
      </w:r>
    </w:p>
    <w:p w:rsidR="00B94418" w:rsidRPr="00AF364E" w:rsidRDefault="00B94418" w:rsidP="00B94418">
      <w:pPr>
        <w:tabs>
          <w:tab w:val="left" w:pos="7380"/>
        </w:tabs>
        <w:jc w:val="both"/>
        <w:rPr>
          <w:sz w:val="24"/>
          <w:szCs w:val="24"/>
        </w:rPr>
      </w:pPr>
    </w:p>
    <w:p w:rsidR="005B6B03" w:rsidRDefault="005B6B03" w:rsidP="00B94418">
      <w:pPr>
        <w:tabs>
          <w:tab w:val="left" w:pos="7380"/>
        </w:tabs>
        <w:jc w:val="both"/>
        <w:rPr>
          <w:sz w:val="24"/>
          <w:szCs w:val="24"/>
        </w:rPr>
      </w:pPr>
    </w:p>
    <w:p w:rsidR="00982005" w:rsidRDefault="00982005" w:rsidP="00B94418">
      <w:pPr>
        <w:tabs>
          <w:tab w:val="left" w:pos="7380"/>
        </w:tabs>
        <w:jc w:val="both"/>
        <w:rPr>
          <w:sz w:val="24"/>
          <w:szCs w:val="24"/>
        </w:rPr>
      </w:pPr>
    </w:p>
    <w:p w:rsidR="00B94418" w:rsidRPr="00AF364E" w:rsidRDefault="00B94418" w:rsidP="00B94418">
      <w:pPr>
        <w:tabs>
          <w:tab w:val="left" w:pos="7380"/>
        </w:tabs>
        <w:jc w:val="both"/>
        <w:rPr>
          <w:sz w:val="24"/>
          <w:szCs w:val="24"/>
        </w:rPr>
      </w:pPr>
      <w:r w:rsidRPr="00AF364E">
        <w:rPr>
          <w:sz w:val="24"/>
          <w:szCs w:val="24"/>
        </w:rPr>
        <w:t xml:space="preserve">Разработал  </w:t>
      </w:r>
    </w:p>
    <w:p w:rsidR="00B94418" w:rsidRPr="00AF364E" w:rsidRDefault="00B94418" w:rsidP="00B94418">
      <w:pPr>
        <w:tabs>
          <w:tab w:val="left" w:pos="7380"/>
        </w:tabs>
        <w:jc w:val="both"/>
        <w:rPr>
          <w:sz w:val="24"/>
          <w:szCs w:val="24"/>
        </w:rPr>
      </w:pPr>
    </w:p>
    <w:p w:rsidR="00B94418" w:rsidRPr="00AF364E" w:rsidRDefault="00982005" w:rsidP="00B94418">
      <w:pPr>
        <w:tabs>
          <w:tab w:val="left" w:pos="7380"/>
        </w:tabs>
        <w:jc w:val="both"/>
        <w:rPr>
          <w:sz w:val="24"/>
          <w:szCs w:val="24"/>
        </w:rPr>
      </w:pPr>
      <w:r>
        <w:rPr>
          <w:sz w:val="24"/>
          <w:szCs w:val="24"/>
        </w:rPr>
        <w:t>ст. препо</w:t>
      </w:r>
      <w:r w:rsidR="005652B0">
        <w:rPr>
          <w:sz w:val="24"/>
          <w:szCs w:val="24"/>
        </w:rPr>
        <w:t>д</w:t>
      </w:r>
      <w:r>
        <w:rPr>
          <w:sz w:val="24"/>
          <w:szCs w:val="24"/>
        </w:rPr>
        <w:t xml:space="preserve">аватель </w:t>
      </w:r>
      <w:r w:rsidR="00B94418" w:rsidRPr="00AF364E">
        <w:rPr>
          <w:sz w:val="24"/>
          <w:szCs w:val="24"/>
        </w:rPr>
        <w:tab/>
      </w:r>
      <w:r>
        <w:rPr>
          <w:sz w:val="24"/>
          <w:szCs w:val="24"/>
        </w:rPr>
        <w:t>Е. Самусенко</w:t>
      </w:r>
      <w:r w:rsidR="00B94418">
        <w:rPr>
          <w:sz w:val="24"/>
          <w:szCs w:val="24"/>
        </w:rPr>
        <w:t xml:space="preserve"> </w:t>
      </w:r>
      <w:r w:rsidR="00B94418" w:rsidRPr="00AF364E">
        <w:rPr>
          <w:sz w:val="24"/>
          <w:szCs w:val="24"/>
        </w:rPr>
        <w:t xml:space="preserve"> </w:t>
      </w:r>
    </w:p>
    <w:p w:rsidR="00D633AE" w:rsidRDefault="00D633AE" w:rsidP="00B94418">
      <w:pPr>
        <w:tabs>
          <w:tab w:val="left" w:pos="7380"/>
        </w:tabs>
        <w:rPr>
          <w:sz w:val="24"/>
          <w:szCs w:val="24"/>
        </w:rPr>
      </w:pPr>
    </w:p>
    <w:p w:rsidR="00982005" w:rsidRDefault="00982005" w:rsidP="00B94418">
      <w:pPr>
        <w:tabs>
          <w:tab w:val="left" w:pos="7380"/>
        </w:tabs>
        <w:rPr>
          <w:sz w:val="24"/>
          <w:szCs w:val="24"/>
        </w:rPr>
      </w:pPr>
    </w:p>
    <w:p w:rsidR="00982005" w:rsidRDefault="00982005" w:rsidP="00B94418">
      <w:pPr>
        <w:tabs>
          <w:tab w:val="left" w:pos="7380"/>
        </w:tabs>
        <w:rPr>
          <w:sz w:val="24"/>
          <w:szCs w:val="24"/>
        </w:rPr>
      </w:pPr>
      <w:bookmarkStart w:id="0" w:name="_GoBack"/>
      <w:bookmarkEnd w:id="0"/>
    </w:p>
    <w:p w:rsidR="00B94418" w:rsidRDefault="00B94418" w:rsidP="00B94418">
      <w:pPr>
        <w:tabs>
          <w:tab w:val="left" w:pos="7380"/>
        </w:tabs>
        <w:rPr>
          <w:sz w:val="24"/>
          <w:szCs w:val="24"/>
          <w:lang w:val="kk-KZ"/>
        </w:rPr>
      </w:pPr>
      <w:proofErr w:type="spellStart"/>
      <w:r w:rsidRPr="00AF364E">
        <w:rPr>
          <w:sz w:val="24"/>
          <w:szCs w:val="24"/>
        </w:rPr>
        <w:t>Нормоконтролер</w:t>
      </w:r>
      <w:proofErr w:type="spellEnd"/>
      <w:r w:rsidRPr="00AF364E">
        <w:rPr>
          <w:sz w:val="24"/>
          <w:szCs w:val="24"/>
        </w:rPr>
        <w:tab/>
      </w:r>
      <w:r w:rsidR="00A10D5D">
        <w:rPr>
          <w:sz w:val="24"/>
          <w:szCs w:val="24"/>
          <w:lang w:val="kk-KZ"/>
        </w:rPr>
        <w:t>А. Кабдулшарипова</w:t>
      </w: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Default="00982005" w:rsidP="00B94418">
      <w:pPr>
        <w:tabs>
          <w:tab w:val="left" w:pos="7380"/>
        </w:tabs>
        <w:rPr>
          <w:sz w:val="24"/>
          <w:szCs w:val="24"/>
          <w:lang w:val="kk-KZ"/>
        </w:rPr>
      </w:pPr>
    </w:p>
    <w:p w:rsidR="00982005" w:rsidRPr="0009184E" w:rsidRDefault="00982005" w:rsidP="0009184E">
      <w:pPr>
        <w:pStyle w:val="afc"/>
        <w:numPr>
          <w:ilvl w:val="0"/>
          <w:numId w:val="25"/>
        </w:numPr>
        <w:ind w:left="0" w:firstLine="540"/>
        <w:jc w:val="center"/>
      </w:pPr>
      <w:r w:rsidRPr="0009184E">
        <w:lastRenderedPageBreak/>
        <w:t xml:space="preserve"> ХАРАКТЕРИСТИКА ДИСЦИПЛИНЫ, ЕЕ МЕСТО В УЧЕБНОМ ПРОЦЕССЕ</w:t>
      </w:r>
    </w:p>
    <w:p w:rsidR="00982005" w:rsidRPr="00982005" w:rsidRDefault="00982005" w:rsidP="00982005">
      <w:pPr>
        <w:ind w:firstLine="540"/>
        <w:jc w:val="center"/>
        <w:rPr>
          <w:sz w:val="24"/>
          <w:szCs w:val="24"/>
        </w:rPr>
      </w:pPr>
    </w:p>
    <w:p w:rsidR="00982005" w:rsidRPr="0009184E" w:rsidRDefault="0009184E" w:rsidP="0009184E">
      <w:pPr>
        <w:widowControl w:val="0"/>
        <w:spacing w:before="29"/>
        <w:ind w:right="-20" w:firstLine="567"/>
        <w:jc w:val="center"/>
        <w:rPr>
          <w:b/>
          <w:bCs/>
          <w:spacing w:val="1"/>
          <w:sz w:val="24"/>
          <w:szCs w:val="24"/>
          <w:lang w:eastAsia="en-US"/>
        </w:rPr>
      </w:pPr>
      <w:r w:rsidRPr="0009184E">
        <w:rPr>
          <w:b/>
          <w:bCs/>
          <w:spacing w:val="1"/>
          <w:sz w:val="24"/>
          <w:szCs w:val="24"/>
          <w:lang w:eastAsia="en-US"/>
        </w:rPr>
        <w:t xml:space="preserve">1.1 </w:t>
      </w:r>
      <w:r w:rsidR="00982005" w:rsidRPr="0009184E">
        <w:rPr>
          <w:b/>
          <w:bCs/>
          <w:spacing w:val="1"/>
          <w:sz w:val="24"/>
          <w:szCs w:val="24"/>
          <w:lang w:eastAsia="en-US"/>
        </w:rPr>
        <w:t>Кр</w:t>
      </w:r>
      <w:r w:rsidR="00982005" w:rsidRPr="0009184E">
        <w:rPr>
          <w:b/>
          <w:bCs/>
          <w:spacing w:val="-2"/>
          <w:sz w:val="24"/>
          <w:szCs w:val="24"/>
          <w:lang w:eastAsia="en-US"/>
        </w:rPr>
        <w:t>а</w:t>
      </w:r>
      <w:r w:rsidR="00982005" w:rsidRPr="0009184E">
        <w:rPr>
          <w:b/>
          <w:bCs/>
          <w:spacing w:val="2"/>
          <w:sz w:val="24"/>
          <w:szCs w:val="24"/>
          <w:lang w:eastAsia="en-US"/>
        </w:rPr>
        <w:t>т</w:t>
      </w:r>
      <w:r w:rsidR="00982005" w:rsidRPr="0009184E">
        <w:rPr>
          <w:b/>
          <w:bCs/>
          <w:spacing w:val="1"/>
          <w:sz w:val="24"/>
          <w:szCs w:val="24"/>
          <w:lang w:eastAsia="en-US"/>
        </w:rPr>
        <w:t>к</w:t>
      </w:r>
      <w:r w:rsidR="00982005" w:rsidRPr="0009184E">
        <w:rPr>
          <w:b/>
          <w:bCs/>
          <w:sz w:val="24"/>
          <w:szCs w:val="24"/>
          <w:lang w:eastAsia="en-US"/>
        </w:rPr>
        <w:t>ое</w:t>
      </w:r>
      <w:r w:rsidR="00982005" w:rsidRPr="0009184E">
        <w:rPr>
          <w:b/>
          <w:bCs/>
          <w:spacing w:val="-1"/>
          <w:sz w:val="24"/>
          <w:szCs w:val="24"/>
          <w:lang w:eastAsia="en-US"/>
        </w:rPr>
        <w:t xml:space="preserve"> с</w:t>
      </w:r>
      <w:r w:rsidR="00982005" w:rsidRPr="0009184E">
        <w:rPr>
          <w:b/>
          <w:bCs/>
          <w:sz w:val="24"/>
          <w:szCs w:val="24"/>
          <w:lang w:eastAsia="en-US"/>
        </w:rPr>
        <w:t>о</w:t>
      </w:r>
      <w:r w:rsidR="00982005" w:rsidRPr="0009184E">
        <w:rPr>
          <w:b/>
          <w:bCs/>
          <w:spacing w:val="1"/>
          <w:sz w:val="24"/>
          <w:szCs w:val="24"/>
          <w:lang w:eastAsia="en-US"/>
        </w:rPr>
        <w:t>д</w:t>
      </w:r>
      <w:r w:rsidR="00982005" w:rsidRPr="0009184E">
        <w:rPr>
          <w:b/>
          <w:bCs/>
          <w:spacing w:val="-1"/>
          <w:sz w:val="24"/>
          <w:szCs w:val="24"/>
          <w:lang w:eastAsia="en-US"/>
        </w:rPr>
        <w:t>е</w:t>
      </w:r>
      <w:r w:rsidR="00982005" w:rsidRPr="0009184E">
        <w:rPr>
          <w:b/>
          <w:bCs/>
          <w:spacing w:val="1"/>
          <w:sz w:val="24"/>
          <w:szCs w:val="24"/>
          <w:lang w:eastAsia="en-US"/>
        </w:rPr>
        <w:t>р</w:t>
      </w:r>
      <w:r w:rsidR="00982005" w:rsidRPr="0009184E">
        <w:rPr>
          <w:b/>
          <w:bCs/>
          <w:spacing w:val="-4"/>
          <w:sz w:val="24"/>
          <w:szCs w:val="24"/>
          <w:lang w:eastAsia="en-US"/>
        </w:rPr>
        <w:t>ж</w:t>
      </w:r>
      <w:r w:rsidR="00982005" w:rsidRPr="0009184E">
        <w:rPr>
          <w:b/>
          <w:bCs/>
          <w:sz w:val="24"/>
          <w:szCs w:val="24"/>
          <w:lang w:eastAsia="en-US"/>
        </w:rPr>
        <w:t>а</w:t>
      </w:r>
      <w:r w:rsidR="00982005" w:rsidRPr="0009184E">
        <w:rPr>
          <w:b/>
          <w:bCs/>
          <w:spacing w:val="1"/>
          <w:sz w:val="24"/>
          <w:szCs w:val="24"/>
          <w:lang w:eastAsia="en-US"/>
        </w:rPr>
        <w:t>ни</w:t>
      </w:r>
      <w:r w:rsidR="00982005" w:rsidRPr="0009184E">
        <w:rPr>
          <w:b/>
          <w:bCs/>
          <w:sz w:val="24"/>
          <w:szCs w:val="24"/>
          <w:lang w:eastAsia="en-US"/>
        </w:rPr>
        <w:t xml:space="preserve">е </w:t>
      </w:r>
      <w:r w:rsidR="00982005" w:rsidRPr="0009184E">
        <w:rPr>
          <w:b/>
          <w:bCs/>
          <w:spacing w:val="1"/>
          <w:sz w:val="24"/>
          <w:szCs w:val="24"/>
          <w:lang w:eastAsia="en-US"/>
        </w:rPr>
        <w:t>и</w:t>
      </w:r>
      <w:r w:rsidR="00982005" w:rsidRPr="0009184E">
        <w:rPr>
          <w:b/>
          <w:bCs/>
          <w:sz w:val="24"/>
          <w:szCs w:val="24"/>
          <w:lang w:eastAsia="en-US"/>
        </w:rPr>
        <w:t>зу</w:t>
      </w:r>
      <w:r w:rsidR="00982005" w:rsidRPr="0009184E">
        <w:rPr>
          <w:b/>
          <w:bCs/>
          <w:spacing w:val="-1"/>
          <w:sz w:val="24"/>
          <w:szCs w:val="24"/>
          <w:lang w:eastAsia="en-US"/>
        </w:rPr>
        <w:t>ч</w:t>
      </w:r>
      <w:r w:rsidR="00982005" w:rsidRPr="0009184E">
        <w:rPr>
          <w:b/>
          <w:bCs/>
          <w:sz w:val="24"/>
          <w:szCs w:val="24"/>
          <w:lang w:eastAsia="en-US"/>
        </w:rPr>
        <w:t>а</w:t>
      </w:r>
      <w:r w:rsidR="00982005" w:rsidRPr="0009184E">
        <w:rPr>
          <w:b/>
          <w:bCs/>
          <w:spacing w:val="-1"/>
          <w:sz w:val="24"/>
          <w:szCs w:val="24"/>
          <w:lang w:eastAsia="en-US"/>
        </w:rPr>
        <w:t>е</w:t>
      </w:r>
      <w:r w:rsidR="00982005" w:rsidRPr="0009184E">
        <w:rPr>
          <w:b/>
          <w:bCs/>
          <w:sz w:val="24"/>
          <w:szCs w:val="24"/>
          <w:lang w:eastAsia="en-US"/>
        </w:rPr>
        <w:t>мой</w:t>
      </w:r>
      <w:r w:rsidR="00982005" w:rsidRPr="0009184E">
        <w:rPr>
          <w:b/>
          <w:bCs/>
          <w:spacing w:val="1"/>
          <w:sz w:val="24"/>
          <w:szCs w:val="24"/>
          <w:lang w:eastAsia="en-US"/>
        </w:rPr>
        <w:t xml:space="preserve"> ди</w:t>
      </w:r>
      <w:r w:rsidR="00982005" w:rsidRPr="0009184E">
        <w:rPr>
          <w:b/>
          <w:bCs/>
          <w:spacing w:val="-1"/>
          <w:sz w:val="24"/>
          <w:szCs w:val="24"/>
          <w:lang w:eastAsia="en-US"/>
        </w:rPr>
        <w:t>с</w:t>
      </w:r>
      <w:r w:rsidR="00982005" w:rsidRPr="0009184E">
        <w:rPr>
          <w:b/>
          <w:bCs/>
          <w:spacing w:val="1"/>
          <w:sz w:val="24"/>
          <w:szCs w:val="24"/>
          <w:lang w:eastAsia="en-US"/>
        </w:rPr>
        <w:t>цип</w:t>
      </w:r>
      <w:r w:rsidR="00982005" w:rsidRPr="0009184E">
        <w:rPr>
          <w:b/>
          <w:bCs/>
          <w:spacing w:val="-3"/>
          <w:sz w:val="24"/>
          <w:szCs w:val="24"/>
          <w:lang w:eastAsia="en-US"/>
        </w:rPr>
        <w:t>л</w:t>
      </w:r>
      <w:r w:rsidR="00982005" w:rsidRPr="0009184E">
        <w:rPr>
          <w:b/>
          <w:bCs/>
          <w:spacing w:val="1"/>
          <w:sz w:val="24"/>
          <w:szCs w:val="24"/>
          <w:lang w:eastAsia="en-US"/>
        </w:rPr>
        <w:t>ины</w:t>
      </w:r>
    </w:p>
    <w:p w:rsidR="00982005" w:rsidRPr="00982005" w:rsidRDefault="00982005" w:rsidP="00982005">
      <w:pPr>
        <w:widowControl w:val="0"/>
        <w:spacing w:before="29"/>
        <w:ind w:left="2979" w:right="-20"/>
        <w:contextualSpacing/>
        <w:rPr>
          <w:sz w:val="24"/>
          <w:szCs w:val="24"/>
          <w:lang w:eastAsia="en-US"/>
        </w:rPr>
      </w:pPr>
    </w:p>
    <w:p w:rsidR="00982005" w:rsidRPr="00982005" w:rsidRDefault="00982005" w:rsidP="00982005">
      <w:pPr>
        <w:ind w:firstLine="567"/>
        <w:jc w:val="both"/>
        <w:rPr>
          <w:sz w:val="24"/>
          <w:szCs w:val="24"/>
        </w:rPr>
      </w:pPr>
      <w:r w:rsidRPr="00982005">
        <w:rPr>
          <w:sz w:val="24"/>
          <w:szCs w:val="24"/>
        </w:rPr>
        <w:t xml:space="preserve">Дисциплина «Прогнозирование социально-экономических процессов» является дисциплиной, формирующей навыки проведения научных исследований и построения прогнозов с использованием математического аппарата. Построение надежного прогноза базируется на достоверных статистических данных и </w:t>
      </w:r>
      <w:r w:rsidR="002C42D6">
        <w:rPr>
          <w:sz w:val="24"/>
          <w:szCs w:val="24"/>
        </w:rPr>
        <w:t>владении математическими методами</w:t>
      </w:r>
      <w:r w:rsidRPr="00982005">
        <w:rPr>
          <w:sz w:val="24"/>
          <w:szCs w:val="24"/>
        </w:rPr>
        <w:t>.</w:t>
      </w:r>
    </w:p>
    <w:p w:rsidR="00452581" w:rsidRPr="00982005" w:rsidRDefault="00452581" w:rsidP="005652B0">
      <w:pPr>
        <w:tabs>
          <w:tab w:val="num" w:pos="-3794"/>
        </w:tabs>
        <w:ind w:right="-1" w:firstLine="567"/>
        <w:jc w:val="both"/>
        <w:rPr>
          <w:color w:val="000000"/>
          <w:sz w:val="24"/>
          <w:szCs w:val="24"/>
          <w:lang w:val="kk-KZ"/>
        </w:rPr>
      </w:pPr>
      <w:r>
        <w:rPr>
          <w:sz w:val="24"/>
          <w:szCs w:val="24"/>
        </w:rPr>
        <w:t xml:space="preserve">Краткое содержание дисциплины: </w:t>
      </w:r>
      <w:r w:rsidRPr="00982005">
        <w:rPr>
          <w:sz w:val="24"/>
          <w:szCs w:val="24"/>
        </w:rPr>
        <w:t>Типы экономи</w:t>
      </w:r>
      <w:r>
        <w:rPr>
          <w:sz w:val="24"/>
          <w:szCs w:val="24"/>
        </w:rPr>
        <w:t>ческих данных. Роль информации,</w:t>
      </w:r>
      <w:r w:rsidRPr="00982005">
        <w:rPr>
          <w:sz w:val="24"/>
          <w:szCs w:val="24"/>
        </w:rPr>
        <w:t xml:space="preserve"> данных </w:t>
      </w:r>
      <w:r w:rsidR="005652B0">
        <w:rPr>
          <w:sz w:val="24"/>
          <w:szCs w:val="24"/>
        </w:rPr>
        <w:t xml:space="preserve">и прогноза в </w:t>
      </w:r>
      <w:r w:rsidRPr="00982005">
        <w:rPr>
          <w:sz w:val="24"/>
          <w:szCs w:val="24"/>
        </w:rPr>
        <w:t>принятии управленческих решений</w:t>
      </w:r>
      <w:r>
        <w:rPr>
          <w:sz w:val="24"/>
          <w:szCs w:val="24"/>
        </w:rPr>
        <w:t>. Роль математических методов в обработке статистических данных. Базовые понятия математической статистики.</w:t>
      </w:r>
      <w:r w:rsidRPr="00452581">
        <w:rPr>
          <w:sz w:val="24"/>
          <w:szCs w:val="24"/>
        </w:rPr>
        <w:t xml:space="preserve"> </w:t>
      </w:r>
      <w:r>
        <w:rPr>
          <w:sz w:val="24"/>
          <w:szCs w:val="24"/>
        </w:rPr>
        <w:t>Первичная обработка статистических данных с помощью средних величин.</w:t>
      </w:r>
      <w:r w:rsidRPr="00452581">
        <w:rPr>
          <w:color w:val="000000"/>
          <w:sz w:val="24"/>
          <w:szCs w:val="24"/>
        </w:rPr>
        <w:t xml:space="preserve"> </w:t>
      </w:r>
      <w:r>
        <w:rPr>
          <w:color w:val="000000"/>
          <w:sz w:val="24"/>
          <w:szCs w:val="24"/>
        </w:rPr>
        <w:t>Первичная обработка статистических данных с помощью показателей вариации.</w:t>
      </w:r>
      <w:r w:rsidRPr="00452581">
        <w:rPr>
          <w:sz w:val="24"/>
          <w:szCs w:val="24"/>
        </w:rPr>
        <w:t xml:space="preserve"> </w:t>
      </w:r>
      <w:r>
        <w:rPr>
          <w:sz w:val="24"/>
          <w:szCs w:val="24"/>
        </w:rPr>
        <w:t xml:space="preserve">Методические основы социально-экономического прогнозирования. Анализ объекта СЭП. Методы прогнозирования СЭП. </w:t>
      </w:r>
      <w:r>
        <w:rPr>
          <w:color w:val="000000"/>
          <w:sz w:val="24"/>
          <w:szCs w:val="24"/>
        </w:rPr>
        <w:t>Понятие зависимости исследуемой результативной прогнозируемой величины от факторов. Строгая функциональная зависимость и ее особенности. Корреляционная зависимость и ее особенности. Понятие и назначение математической модели. Виды математических моделей для описания строгой функциональной зависимости: аддитивные модели, мультипликативные модели, кратные модели, смешанные модели. Виды математических моделей для описания корреляционной зависимости, виды уравнений регрессии: парные и множественные модели, модели с факторов времени: линейные, гиперболические, полиномы, степенные.</w:t>
      </w:r>
      <w:r w:rsidRPr="00452581">
        <w:rPr>
          <w:sz w:val="24"/>
          <w:szCs w:val="24"/>
        </w:rPr>
        <w:t xml:space="preserve"> </w:t>
      </w:r>
      <w:r>
        <w:rPr>
          <w:sz w:val="24"/>
          <w:szCs w:val="24"/>
        </w:rPr>
        <w:t>Построение парных линейных и нелинейных мат. моделей для прогноза</w:t>
      </w:r>
      <w:r w:rsidR="00C71FCF">
        <w:rPr>
          <w:sz w:val="24"/>
          <w:szCs w:val="24"/>
        </w:rPr>
        <w:t xml:space="preserve"> методом средних точек и методом наименьших квадратов</w:t>
      </w:r>
      <w:r>
        <w:rPr>
          <w:sz w:val="24"/>
          <w:szCs w:val="24"/>
        </w:rPr>
        <w:t>. Виды статистических данных: статические ряды и ряды динамики (временные ряды). Понятие уровня временного ряда. Построение моделей с фактором времени. Метод наименьших квадратов</w:t>
      </w:r>
      <w:r w:rsidR="00C71FCF">
        <w:rPr>
          <w:sz w:val="24"/>
          <w:szCs w:val="24"/>
        </w:rPr>
        <w:t xml:space="preserve"> и метод средних точек построения трендов</w:t>
      </w:r>
      <w:r>
        <w:rPr>
          <w:sz w:val="24"/>
          <w:szCs w:val="24"/>
        </w:rPr>
        <w:t xml:space="preserve">. Показатели качества модели. </w:t>
      </w:r>
      <w:r>
        <w:rPr>
          <w:color w:val="000000"/>
          <w:sz w:val="24"/>
          <w:szCs w:val="24"/>
        </w:rPr>
        <w:t>Введение в теорию построение прогноза с помощью построения математической модели зависимости прогнозируемой результативной величины от факторов. Построение многофакторных моделей данных для прогноза: линейные и нелинейные модели. Метод наименьших квадратов. Формирование факторной системы для прогнозируемой величины. Виды факторов: трендовые, сезонные и случайные. Этапы построения прогноза при отсутствии  признаков цикличности во временном ряду прогнозируемой величины. Этапы построения прогноза при наличии признаков сезонности, периодичности изменения значений прогнозируемой величины. Понятие трендовой части функции прогнозирования. Понятие сезонной компоненты функции прогнозирования. Виды функций прогнозирования при наличии периодичности временного ряда прогнозируемой величины: аддитивная модель, мультипликативная модель. Построение трендовой части функции. Построение сезонной части функции с помощью мат. моделирования, с помощью коэффициентов сезонности. Понятие экстраполяции тренда.</w:t>
      </w:r>
      <w:r w:rsidRPr="00452581">
        <w:rPr>
          <w:color w:val="000000"/>
          <w:sz w:val="24"/>
          <w:szCs w:val="24"/>
        </w:rPr>
        <w:t xml:space="preserve"> </w:t>
      </w:r>
      <w:r>
        <w:rPr>
          <w:color w:val="000000"/>
          <w:sz w:val="24"/>
          <w:szCs w:val="24"/>
        </w:rPr>
        <w:t xml:space="preserve">Сглаживание временного ряда: назначение и способы сглаживания. Сглаживание </w:t>
      </w:r>
      <w:proofErr w:type="gramStart"/>
      <w:r>
        <w:rPr>
          <w:color w:val="000000"/>
          <w:sz w:val="24"/>
          <w:szCs w:val="24"/>
        </w:rPr>
        <w:t>скользящими</w:t>
      </w:r>
      <w:proofErr w:type="gramEnd"/>
      <w:r>
        <w:rPr>
          <w:color w:val="000000"/>
          <w:sz w:val="24"/>
          <w:szCs w:val="24"/>
        </w:rPr>
        <w:t xml:space="preserve"> средними: взвешенные и невзвешенные. Понятие интервала сглаживания. Выбор длины интервала. Центрирование </w:t>
      </w:r>
      <w:proofErr w:type="gramStart"/>
      <w:r>
        <w:rPr>
          <w:color w:val="000000"/>
          <w:sz w:val="24"/>
          <w:szCs w:val="24"/>
        </w:rPr>
        <w:t>скользящих</w:t>
      </w:r>
      <w:proofErr w:type="gramEnd"/>
      <w:r>
        <w:rPr>
          <w:color w:val="000000"/>
          <w:sz w:val="24"/>
          <w:szCs w:val="24"/>
        </w:rPr>
        <w:t xml:space="preserve"> средних. Выбор весов из треугольника Паскаля для расчета взвешенных скользящих средних. Экспоненциальные средние. Выбор коэффициента сглаживания.</w:t>
      </w:r>
      <w:r w:rsidRPr="00452581">
        <w:rPr>
          <w:color w:val="000000"/>
          <w:sz w:val="24"/>
          <w:szCs w:val="24"/>
          <w:lang w:val="kk-KZ"/>
        </w:rPr>
        <w:t xml:space="preserve"> </w:t>
      </w:r>
      <w:r>
        <w:rPr>
          <w:color w:val="000000"/>
          <w:sz w:val="24"/>
          <w:szCs w:val="24"/>
          <w:lang w:val="kk-KZ"/>
        </w:rPr>
        <w:t>Методы Холта и Брауна для построения прогноза.</w:t>
      </w:r>
    </w:p>
    <w:p w:rsidR="00452581" w:rsidRDefault="00452581" w:rsidP="00982005">
      <w:pPr>
        <w:autoSpaceDE w:val="0"/>
        <w:autoSpaceDN w:val="0"/>
        <w:adjustRightInd w:val="0"/>
        <w:ind w:firstLine="567"/>
        <w:jc w:val="center"/>
        <w:rPr>
          <w:b/>
          <w:sz w:val="24"/>
          <w:szCs w:val="24"/>
        </w:rPr>
      </w:pPr>
    </w:p>
    <w:p w:rsidR="00982005" w:rsidRPr="00982005" w:rsidRDefault="00982005" w:rsidP="00982005">
      <w:pPr>
        <w:autoSpaceDE w:val="0"/>
        <w:autoSpaceDN w:val="0"/>
        <w:adjustRightInd w:val="0"/>
        <w:ind w:firstLine="567"/>
        <w:jc w:val="center"/>
        <w:rPr>
          <w:b/>
          <w:sz w:val="24"/>
          <w:szCs w:val="24"/>
        </w:rPr>
      </w:pPr>
      <w:r w:rsidRPr="00982005">
        <w:rPr>
          <w:b/>
          <w:sz w:val="24"/>
          <w:szCs w:val="24"/>
        </w:rPr>
        <w:t>1.2 Цели и задачи изучения дисциплины</w:t>
      </w:r>
    </w:p>
    <w:p w:rsidR="00982005" w:rsidRPr="00982005" w:rsidRDefault="00982005" w:rsidP="00982005">
      <w:pPr>
        <w:autoSpaceDE w:val="0"/>
        <w:autoSpaceDN w:val="0"/>
        <w:adjustRightInd w:val="0"/>
        <w:ind w:firstLine="567"/>
        <w:jc w:val="center"/>
        <w:rPr>
          <w:b/>
          <w:sz w:val="24"/>
          <w:szCs w:val="24"/>
        </w:rPr>
      </w:pPr>
    </w:p>
    <w:p w:rsidR="00982005" w:rsidRPr="00262FB1" w:rsidRDefault="00982005" w:rsidP="00262FB1">
      <w:pPr>
        <w:ind w:firstLine="567"/>
        <w:jc w:val="both"/>
        <w:rPr>
          <w:sz w:val="24"/>
          <w:szCs w:val="24"/>
        </w:rPr>
      </w:pPr>
      <w:r w:rsidRPr="00262FB1">
        <w:rPr>
          <w:sz w:val="24"/>
          <w:szCs w:val="24"/>
        </w:rPr>
        <w:t>Цель</w:t>
      </w:r>
      <w:r w:rsidR="00452581" w:rsidRPr="00262FB1">
        <w:rPr>
          <w:sz w:val="24"/>
          <w:szCs w:val="24"/>
        </w:rPr>
        <w:t>ю изучения дисциплины «Прогнозирование социально-экономических процессов</w:t>
      </w:r>
      <w:r w:rsidRPr="00262FB1">
        <w:rPr>
          <w:sz w:val="24"/>
          <w:szCs w:val="24"/>
        </w:rPr>
        <w:t xml:space="preserve">» является </w:t>
      </w:r>
      <w:r w:rsidR="00262FB1">
        <w:rPr>
          <w:color w:val="000000"/>
          <w:sz w:val="24"/>
          <w:szCs w:val="24"/>
        </w:rPr>
        <w:t>ф</w:t>
      </w:r>
      <w:r w:rsidR="00262FB1" w:rsidRPr="00262FB1">
        <w:rPr>
          <w:color w:val="000000"/>
          <w:sz w:val="24"/>
          <w:szCs w:val="24"/>
        </w:rPr>
        <w:t>орми</w:t>
      </w:r>
      <w:r w:rsidR="00C71FCF">
        <w:rPr>
          <w:color w:val="000000"/>
          <w:sz w:val="24"/>
          <w:szCs w:val="24"/>
        </w:rPr>
        <w:t xml:space="preserve">рование у студентов </w:t>
      </w:r>
      <w:r w:rsidR="00262FB1" w:rsidRPr="00262FB1">
        <w:rPr>
          <w:color w:val="000000"/>
          <w:sz w:val="24"/>
          <w:szCs w:val="24"/>
        </w:rPr>
        <w:t>комплекса знаний о совр</w:t>
      </w:r>
      <w:r w:rsidR="0009184E">
        <w:rPr>
          <w:color w:val="000000"/>
          <w:sz w:val="24"/>
          <w:szCs w:val="24"/>
        </w:rPr>
        <w:t xml:space="preserve">еменных математических </w:t>
      </w:r>
      <w:r w:rsidR="0009184E">
        <w:rPr>
          <w:color w:val="000000"/>
          <w:sz w:val="24"/>
          <w:szCs w:val="24"/>
        </w:rPr>
        <w:lastRenderedPageBreak/>
        <w:t xml:space="preserve">методах прогнозирования, методах оценки </w:t>
      </w:r>
      <w:r w:rsidR="00262FB1" w:rsidRPr="00262FB1">
        <w:rPr>
          <w:color w:val="000000"/>
          <w:sz w:val="24"/>
          <w:szCs w:val="24"/>
        </w:rPr>
        <w:t>перспектив развития различных экономических и социальных явлений.</w:t>
      </w:r>
    </w:p>
    <w:p w:rsidR="00982005" w:rsidRPr="00982005" w:rsidRDefault="00982005" w:rsidP="00262FB1">
      <w:pPr>
        <w:ind w:firstLine="567"/>
        <w:jc w:val="both"/>
        <w:rPr>
          <w:sz w:val="24"/>
          <w:szCs w:val="24"/>
        </w:rPr>
      </w:pPr>
      <w:r w:rsidRPr="00982005">
        <w:rPr>
          <w:sz w:val="24"/>
          <w:szCs w:val="24"/>
        </w:rPr>
        <w:t xml:space="preserve"> К задачам изучения данной дисциплины относятся: </w:t>
      </w:r>
    </w:p>
    <w:p w:rsidR="00262FB1" w:rsidRPr="00262FB1" w:rsidRDefault="00A067B5" w:rsidP="00262FB1">
      <w:pPr>
        <w:numPr>
          <w:ilvl w:val="0"/>
          <w:numId w:val="21"/>
        </w:numPr>
        <w:tabs>
          <w:tab w:val="left" w:pos="709"/>
        </w:tabs>
        <w:overflowPunct w:val="0"/>
        <w:autoSpaceDE w:val="0"/>
        <w:autoSpaceDN w:val="0"/>
        <w:adjustRightInd w:val="0"/>
        <w:ind w:left="0" w:right="46" w:firstLine="442"/>
        <w:contextualSpacing/>
        <w:jc w:val="both"/>
        <w:textAlignment w:val="baseline"/>
        <w:rPr>
          <w:sz w:val="24"/>
          <w:szCs w:val="24"/>
        </w:rPr>
      </w:pPr>
      <w:r>
        <w:rPr>
          <w:sz w:val="24"/>
          <w:szCs w:val="24"/>
        </w:rPr>
        <w:t xml:space="preserve">приобретение студентами </w:t>
      </w:r>
      <w:r w:rsidR="00262FB1" w:rsidRPr="00262FB1">
        <w:rPr>
          <w:sz w:val="24"/>
          <w:szCs w:val="24"/>
        </w:rPr>
        <w:t>навыков обработки социально-экономической статистической информации;</w:t>
      </w:r>
    </w:p>
    <w:p w:rsidR="00262FB1" w:rsidRPr="00262FB1" w:rsidRDefault="00A067B5" w:rsidP="00262FB1">
      <w:pPr>
        <w:numPr>
          <w:ilvl w:val="0"/>
          <w:numId w:val="21"/>
        </w:numPr>
        <w:tabs>
          <w:tab w:val="left" w:pos="709"/>
        </w:tabs>
        <w:overflowPunct w:val="0"/>
        <w:autoSpaceDE w:val="0"/>
        <w:autoSpaceDN w:val="0"/>
        <w:adjustRightInd w:val="0"/>
        <w:ind w:left="0" w:right="46" w:firstLine="442"/>
        <w:contextualSpacing/>
        <w:jc w:val="both"/>
        <w:textAlignment w:val="baseline"/>
        <w:rPr>
          <w:sz w:val="24"/>
          <w:szCs w:val="24"/>
        </w:rPr>
      </w:pPr>
      <w:r>
        <w:rPr>
          <w:sz w:val="24"/>
          <w:szCs w:val="24"/>
        </w:rPr>
        <w:t xml:space="preserve">приобретение студентами </w:t>
      </w:r>
      <w:r w:rsidR="00262FB1" w:rsidRPr="00262FB1">
        <w:rPr>
          <w:sz w:val="24"/>
          <w:szCs w:val="24"/>
        </w:rPr>
        <w:t>навыков построения экономических моделей и их использования в социально-экономическом прогнозировании;</w:t>
      </w:r>
    </w:p>
    <w:p w:rsidR="00262FB1" w:rsidRPr="00262FB1" w:rsidRDefault="00A067B5" w:rsidP="00262FB1">
      <w:pPr>
        <w:numPr>
          <w:ilvl w:val="0"/>
          <w:numId w:val="21"/>
        </w:numPr>
        <w:tabs>
          <w:tab w:val="left" w:pos="709"/>
        </w:tabs>
        <w:overflowPunct w:val="0"/>
        <w:autoSpaceDE w:val="0"/>
        <w:autoSpaceDN w:val="0"/>
        <w:adjustRightInd w:val="0"/>
        <w:ind w:left="0" w:right="46" w:firstLine="442"/>
        <w:contextualSpacing/>
        <w:jc w:val="both"/>
        <w:textAlignment w:val="baseline"/>
        <w:rPr>
          <w:sz w:val="24"/>
          <w:szCs w:val="24"/>
        </w:rPr>
      </w:pPr>
      <w:r>
        <w:rPr>
          <w:sz w:val="24"/>
          <w:szCs w:val="24"/>
        </w:rPr>
        <w:t xml:space="preserve">приобретение студентами </w:t>
      </w:r>
      <w:r w:rsidR="00262FB1" w:rsidRPr="00262FB1">
        <w:rPr>
          <w:sz w:val="24"/>
          <w:szCs w:val="24"/>
        </w:rPr>
        <w:t xml:space="preserve">навыков применения </w:t>
      </w:r>
      <w:proofErr w:type="spellStart"/>
      <w:r w:rsidR="00262FB1" w:rsidRPr="00262FB1">
        <w:rPr>
          <w:sz w:val="24"/>
          <w:szCs w:val="24"/>
        </w:rPr>
        <w:t>неэконометрических</w:t>
      </w:r>
      <w:proofErr w:type="spellEnd"/>
      <w:r w:rsidR="00262FB1" w:rsidRPr="00262FB1">
        <w:rPr>
          <w:sz w:val="24"/>
          <w:szCs w:val="24"/>
        </w:rPr>
        <w:t xml:space="preserve"> методов прогнозирования.</w:t>
      </w:r>
    </w:p>
    <w:p w:rsidR="005652B0" w:rsidRDefault="005652B0" w:rsidP="00982005">
      <w:pPr>
        <w:autoSpaceDE w:val="0"/>
        <w:autoSpaceDN w:val="0"/>
        <w:adjustRightInd w:val="0"/>
        <w:ind w:firstLine="567"/>
        <w:jc w:val="center"/>
        <w:rPr>
          <w:b/>
          <w:sz w:val="24"/>
          <w:szCs w:val="24"/>
        </w:rPr>
      </w:pPr>
    </w:p>
    <w:p w:rsidR="00982005" w:rsidRPr="00982005" w:rsidRDefault="004A0C10" w:rsidP="00982005">
      <w:pPr>
        <w:autoSpaceDE w:val="0"/>
        <w:autoSpaceDN w:val="0"/>
        <w:adjustRightInd w:val="0"/>
        <w:ind w:firstLine="567"/>
        <w:jc w:val="center"/>
        <w:rPr>
          <w:b/>
          <w:sz w:val="24"/>
          <w:szCs w:val="24"/>
        </w:rPr>
      </w:pPr>
      <w:r>
        <w:rPr>
          <w:b/>
          <w:sz w:val="24"/>
          <w:szCs w:val="24"/>
        </w:rPr>
        <w:t xml:space="preserve">1.3 Результаты изучения </w:t>
      </w:r>
      <w:r w:rsidR="00982005" w:rsidRPr="00982005">
        <w:rPr>
          <w:b/>
          <w:sz w:val="24"/>
          <w:szCs w:val="24"/>
        </w:rPr>
        <w:t>дисциплины</w:t>
      </w:r>
    </w:p>
    <w:p w:rsidR="00982005" w:rsidRPr="00982005" w:rsidRDefault="00982005" w:rsidP="00982005">
      <w:pPr>
        <w:widowControl w:val="0"/>
        <w:ind w:left="133" w:right="63" w:firstLine="566"/>
        <w:jc w:val="both"/>
        <w:rPr>
          <w:spacing w:val="1"/>
          <w:sz w:val="24"/>
          <w:szCs w:val="24"/>
          <w:lang w:eastAsia="en-US"/>
        </w:rPr>
      </w:pPr>
    </w:p>
    <w:p w:rsidR="00982005" w:rsidRPr="00982005" w:rsidRDefault="00982005" w:rsidP="00982005">
      <w:pPr>
        <w:widowControl w:val="0"/>
        <w:ind w:right="63" w:firstLine="567"/>
        <w:jc w:val="both"/>
        <w:rPr>
          <w:sz w:val="24"/>
          <w:szCs w:val="24"/>
          <w:lang w:eastAsia="en-US"/>
        </w:rPr>
      </w:pPr>
      <w:r w:rsidRPr="00982005">
        <w:rPr>
          <w:spacing w:val="1"/>
          <w:sz w:val="24"/>
          <w:szCs w:val="24"/>
          <w:lang w:eastAsia="en-US"/>
        </w:rPr>
        <w:t>Р</w:t>
      </w:r>
      <w:r w:rsidRPr="00982005">
        <w:rPr>
          <w:spacing w:val="-1"/>
          <w:sz w:val="24"/>
          <w:szCs w:val="24"/>
          <w:lang w:eastAsia="en-US"/>
        </w:rPr>
        <w:t>е</w:t>
      </w:r>
      <w:r w:rsidRPr="00982005">
        <w:rPr>
          <w:spacing w:val="4"/>
          <w:sz w:val="24"/>
          <w:szCs w:val="24"/>
          <w:lang w:eastAsia="en-US"/>
        </w:rPr>
        <w:t>з</w:t>
      </w:r>
      <w:r w:rsidRPr="00982005">
        <w:rPr>
          <w:spacing w:val="-7"/>
          <w:sz w:val="24"/>
          <w:szCs w:val="24"/>
          <w:lang w:eastAsia="en-US"/>
        </w:rPr>
        <w:t>у</w:t>
      </w:r>
      <w:r w:rsidRPr="00982005">
        <w:rPr>
          <w:sz w:val="24"/>
          <w:szCs w:val="24"/>
          <w:lang w:eastAsia="en-US"/>
        </w:rPr>
        <w:t>л</w:t>
      </w:r>
      <w:r w:rsidRPr="00982005">
        <w:rPr>
          <w:spacing w:val="1"/>
          <w:sz w:val="24"/>
          <w:szCs w:val="24"/>
          <w:lang w:eastAsia="en-US"/>
        </w:rPr>
        <w:t>ьт</w:t>
      </w:r>
      <w:r w:rsidRPr="00982005">
        <w:rPr>
          <w:spacing w:val="-1"/>
          <w:sz w:val="24"/>
          <w:szCs w:val="24"/>
          <w:lang w:eastAsia="en-US"/>
        </w:rPr>
        <w:t>а</w:t>
      </w:r>
      <w:r w:rsidRPr="00982005">
        <w:rPr>
          <w:spacing w:val="1"/>
          <w:sz w:val="24"/>
          <w:szCs w:val="24"/>
          <w:lang w:eastAsia="en-US"/>
        </w:rPr>
        <w:t>т</w:t>
      </w:r>
      <w:r w:rsidRPr="00982005">
        <w:rPr>
          <w:sz w:val="24"/>
          <w:szCs w:val="24"/>
          <w:lang w:eastAsia="en-US"/>
        </w:rPr>
        <w:t>ы о</w:t>
      </w:r>
      <w:r w:rsidRPr="00982005">
        <w:rPr>
          <w:spacing w:val="5"/>
          <w:sz w:val="24"/>
          <w:szCs w:val="24"/>
          <w:lang w:eastAsia="en-US"/>
        </w:rPr>
        <w:t>б</w:t>
      </w:r>
      <w:r w:rsidRPr="00982005">
        <w:rPr>
          <w:spacing w:val="-5"/>
          <w:sz w:val="24"/>
          <w:szCs w:val="24"/>
          <w:lang w:eastAsia="en-US"/>
        </w:rPr>
        <w:t>у</w:t>
      </w:r>
      <w:r w:rsidRPr="00982005">
        <w:rPr>
          <w:spacing w:val="2"/>
          <w:sz w:val="24"/>
          <w:szCs w:val="24"/>
          <w:lang w:eastAsia="en-US"/>
        </w:rPr>
        <w:t>ч</w:t>
      </w:r>
      <w:r w:rsidRPr="00982005">
        <w:rPr>
          <w:spacing w:val="-1"/>
          <w:sz w:val="24"/>
          <w:szCs w:val="24"/>
          <w:lang w:eastAsia="en-US"/>
        </w:rPr>
        <w:t>е</w:t>
      </w:r>
      <w:r w:rsidRPr="00982005">
        <w:rPr>
          <w:spacing w:val="1"/>
          <w:sz w:val="24"/>
          <w:szCs w:val="24"/>
          <w:lang w:eastAsia="en-US"/>
        </w:rPr>
        <w:t>ни</w:t>
      </w:r>
      <w:r w:rsidRPr="00982005">
        <w:rPr>
          <w:sz w:val="24"/>
          <w:szCs w:val="24"/>
          <w:lang w:eastAsia="en-US"/>
        </w:rPr>
        <w:t>я о</w:t>
      </w:r>
      <w:r w:rsidRPr="00982005">
        <w:rPr>
          <w:spacing w:val="1"/>
          <w:sz w:val="24"/>
          <w:szCs w:val="24"/>
          <w:lang w:eastAsia="en-US"/>
        </w:rPr>
        <w:t>п</w:t>
      </w:r>
      <w:r w:rsidRPr="00982005">
        <w:rPr>
          <w:sz w:val="24"/>
          <w:szCs w:val="24"/>
          <w:lang w:eastAsia="en-US"/>
        </w:rPr>
        <w:t>р</w:t>
      </w:r>
      <w:r w:rsidRPr="00982005">
        <w:rPr>
          <w:spacing w:val="-1"/>
          <w:sz w:val="24"/>
          <w:szCs w:val="24"/>
          <w:lang w:eastAsia="en-US"/>
        </w:rPr>
        <w:t>е</w:t>
      </w:r>
      <w:r w:rsidRPr="00982005">
        <w:rPr>
          <w:sz w:val="24"/>
          <w:szCs w:val="24"/>
          <w:lang w:eastAsia="en-US"/>
        </w:rPr>
        <w:t>д</w:t>
      </w:r>
      <w:r w:rsidRPr="00982005">
        <w:rPr>
          <w:spacing w:val="-1"/>
          <w:sz w:val="24"/>
          <w:szCs w:val="24"/>
          <w:lang w:eastAsia="en-US"/>
        </w:rPr>
        <w:t>е</w:t>
      </w:r>
      <w:r w:rsidRPr="00982005">
        <w:rPr>
          <w:sz w:val="24"/>
          <w:szCs w:val="24"/>
          <w:lang w:eastAsia="en-US"/>
        </w:rPr>
        <w:t>ля</w:t>
      </w:r>
      <w:r w:rsidRPr="00982005">
        <w:rPr>
          <w:spacing w:val="1"/>
          <w:sz w:val="24"/>
          <w:szCs w:val="24"/>
          <w:lang w:eastAsia="en-US"/>
        </w:rPr>
        <w:t>ют</w:t>
      </w:r>
      <w:r w:rsidRPr="00982005">
        <w:rPr>
          <w:spacing w:val="-1"/>
          <w:sz w:val="24"/>
          <w:szCs w:val="24"/>
          <w:lang w:eastAsia="en-US"/>
        </w:rPr>
        <w:t>с</w:t>
      </w:r>
      <w:r w:rsidRPr="00982005">
        <w:rPr>
          <w:sz w:val="24"/>
          <w:szCs w:val="24"/>
          <w:lang w:eastAsia="en-US"/>
        </w:rPr>
        <w:t xml:space="preserve">я </w:t>
      </w:r>
      <w:r w:rsidRPr="00982005">
        <w:rPr>
          <w:spacing w:val="1"/>
          <w:sz w:val="24"/>
          <w:szCs w:val="24"/>
          <w:lang w:eastAsia="en-US"/>
        </w:rPr>
        <w:t>н</w:t>
      </w:r>
      <w:r w:rsidRPr="00982005">
        <w:rPr>
          <w:sz w:val="24"/>
          <w:szCs w:val="24"/>
          <w:lang w:eastAsia="en-US"/>
        </w:rPr>
        <w:t>а о</w:t>
      </w:r>
      <w:r w:rsidRPr="00982005">
        <w:rPr>
          <w:spacing w:val="-1"/>
          <w:sz w:val="24"/>
          <w:szCs w:val="24"/>
          <w:lang w:eastAsia="en-US"/>
        </w:rPr>
        <w:t>с</w:t>
      </w:r>
      <w:r w:rsidRPr="00982005">
        <w:rPr>
          <w:spacing w:val="1"/>
          <w:sz w:val="24"/>
          <w:szCs w:val="24"/>
          <w:lang w:eastAsia="en-US"/>
        </w:rPr>
        <w:t>н</w:t>
      </w:r>
      <w:r w:rsidRPr="00982005">
        <w:rPr>
          <w:sz w:val="24"/>
          <w:szCs w:val="24"/>
          <w:lang w:eastAsia="en-US"/>
        </w:rPr>
        <w:t xml:space="preserve">ове </w:t>
      </w:r>
      <w:r w:rsidRPr="00982005">
        <w:rPr>
          <w:spacing w:val="4"/>
          <w:sz w:val="24"/>
          <w:szCs w:val="24"/>
          <w:lang w:eastAsia="en-US"/>
        </w:rPr>
        <w:t>Д</w:t>
      </w:r>
      <w:r w:rsidRPr="00982005">
        <w:rPr>
          <w:spacing w:val="-7"/>
          <w:sz w:val="24"/>
          <w:szCs w:val="24"/>
          <w:lang w:eastAsia="en-US"/>
        </w:rPr>
        <w:t>у</w:t>
      </w:r>
      <w:r w:rsidRPr="00982005">
        <w:rPr>
          <w:sz w:val="24"/>
          <w:szCs w:val="24"/>
          <w:lang w:eastAsia="en-US"/>
        </w:rPr>
        <w:t>бл</w:t>
      </w:r>
      <w:r w:rsidRPr="00982005">
        <w:rPr>
          <w:spacing w:val="1"/>
          <w:sz w:val="24"/>
          <w:szCs w:val="24"/>
          <w:lang w:eastAsia="en-US"/>
        </w:rPr>
        <w:t>ин</w:t>
      </w:r>
      <w:r w:rsidRPr="00982005">
        <w:rPr>
          <w:spacing w:val="-1"/>
          <w:sz w:val="24"/>
          <w:szCs w:val="24"/>
          <w:lang w:eastAsia="en-US"/>
        </w:rPr>
        <w:t>с</w:t>
      </w:r>
      <w:r w:rsidRPr="00982005">
        <w:rPr>
          <w:spacing w:val="1"/>
          <w:sz w:val="24"/>
          <w:szCs w:val="24"/>
          <w:lang w:eastAsia="en-US"/>
        </w:rPr>
        <w:t>ки</w:t>
      </w:r>
      <w:r w:rsidRPr="00982005">
        <w:rPr>
          <w:sz w:val="24"/>
          <w:szCs w:val="24"/>
          <w:lang w:eastAsia="en-US"/>
        </w:rPr>
        <w:t>х д</w:t>
      </w:r>
      <w:r w:rsidRPr="00982005">
        <w:rPr>
          <w:spacing w:val="-1"/>
          <w:sz w:val="24"/>
          <w:szCs w:val="24"/>
          <w:lang w:eastAsia="en-US"/>
        </w:rPr>
        <w:t>ес</w:t>
      </w:r>
      <w:r w:rsidRPr="00982005">
        <w:rPr>
          <w:spacing w:val="1"/>
          <w:sz w:val="24"/>
          <w:szCs w:val="24"/>
          <w:lang w:eastAsia="en-US"/>
        </w:rPr>
        <w:t>к</w:t>
      </w:r>
      <w:r w:rsidRPr="00982005">
        <w:rPr>
          <w:sz w:val="24"/>
          <w:szCs w:val="24"/>
          <w:lang w:eastAsia="en-US"/>
        </w:rPr>
        <w:t>р</w:t>
      </w:r>
      <w:r w:rsidRPr="00982005">
        <w:rPr>
          <w:spacing w:val="-1"/>
          <w:sz w:val="24"/>
          <w:szCs w:val="24"/>
          <w:lang w:eastAsia="en-US"/>
        </w:rPr>
        <w:t>и</w:t>
      </w:r>
      <w:r w:rsidRPr="00982005">
        <w:rPr>
          <w:spacing w:val="1"/>
          <w:sz w:val="24"/>
          <w:szCs w:val="24"/>
          <w:lang w:eastAsia="en-US"/>
        </w:rPr>
        <w:t>п</w:t>
      </w:r>
      <w:r w:rsidRPr="00982005">
        <w:rPr>
          <w:spacing w:val="-2"/>
          <w:sz w:val="24"/>
          <w:szCs w:val="24"/>
          <w:lang w:eastAsia="en-US"/>
        </w:rPr>
        <w:t>т</w:t>
      </w:r>
      <w:r w:rsidRPr="00982005">
        <w:rPr>
          <w:sz w:val="24"/>
          <w:szCs w:val="24"/>
          <w:lang w:eastAsia="en-US"/>
        </w:rPr>
        <w:t xml:space="preserve">оров  </w:t>
      </w:r>
      <w:r w:rsidRPr="00982005">
        <w:rPr>
          <w:spacing w:val="-1"/>
          <w:sz w:val="24"/>
          <w:szCs w:val="24"/>
          <w:lang w:eastAsia="en-US"/>
        </w:rPr>
        <w:t>с</w:t>
      </w:r>
      <w:r w:rsidRPr="00982005">
        <w:rPr>
          <w:sz w:val="24"/>
          <w:szCs w:val="24"/>
          <w:lang w:eastAsia="en-US"/>
        </w:rPr>
        <w:t>оо</w:t>
      </w:r>
      <w:r w:rsidRPr="00982005">
        <w:rPr>
          <w:spacing w:val="1"/>
          <w:sz w:val="24"/>
          <w:szCs w:val="24"/>
          <w:lang w:eastAsia="en-US"/>
        </w:rPr>
        <w:t>т</w:t>
      </w:r>
      <w:r w:rsidRPr="00982005">
        <w:rPr>
          <w:sz w:val="24"/>
          <w:szCs w:val="24"/>
          <w:lang w:eastAsia="en-US"/>
        </w:rPr>
        <w:t>в</w:t>
      </w:r>
      <w:r w:rsidRPr="00982005">
        <w:rPr>
          <w:spacing w:val="-1"/>
          <w:sz w:val="24"/>
          <w:szCs w:val="24"/>
          <w:lang w:eastAsia="en-US"/>
        </w:rPr>
        <w:t>е</w:t>
      </w:r>
      <w:r w:rsidRPr="00982005">
        <w:rPr>
          <w:spacing w:val="1"/>
          <w:sz w:val="24"/>
          <w:szCs w:val="24"/>
          <w:lang w:eastAsia="en-US"/>
        </w:rPr>
        <w:t>т</w:t>
      </w:r>
      <w:r w:rsidRPr="00982005">
        <w:rPr>
          <w:spacing w:val="-1"/>
          <w:sz w:val="24"/>
          <w:szCs w:val="24"/>
          <w:lang w:eastAsia="en-US"/>
        </w:rPr>
        <w:t>с</w:t>
      </w:r>
      <w:r w:rsidRPr="00982005">
        <w:rPr>
          <w:spacing w:val="1"/>
          <w:sz w:val="24"/>
          <w:szCs w:val="24"/>
          <w:lang w:eastAsia="en-US"/>
        </w:rPr>
        <w:t>т</w:t>
      </w:r>
      <w:r w:rsidRPr="00982005">
        <w:rPr>
          <w:spacing w:val="4"/>
          <w:sz w:val="24"/>
          <w:szCs w:val="24"/>
          <w:lang w:eastAsia="en-US"/>
        </w:rPr>
        <w:t>в</w:t>
      </w:r>
      <w:r w:rsidRPr="00982005">
        <w:rPr>
          <w:spacing w:val="-5"/>
          <w:sz w:val="24"/>
          <w:szCs w:val="24"/>
          <w:lang w:eastAsia="en-US"/>
        </w:rPr>
        <w:t>у</w:t>
      </w:r>
      <w:r w:rsidRPr="00982005">
        <w:rPr>
          <w:spacing w:val="1"/>
          <w:sz w:val="24"/>
          <w:szCs w:val="24"/>
          <w:lang w:eastAsia="en-US"/>
        </w:rPr>
        <w:t>ю</w:t>
      </w:r>
      <w:r w:rsidRPr="00982005">
        <w:rPr>
          <w:sz w:val="24"/>
          <w:szCs w:val="24"/>
          <w:lang w:eastAsia="en-US"/>
        </w:rPr>
        <w:t>щ</w:t>
      </w:r>
      <w:r w:rsidRPr="00982005">
        <w:rPr>
          <w:spacing w:val="-1"/>
          <w:sz w:val="24"/>
          <w:szCs w:val="24"/>
          <w:lang w:eastAsia="en-US"/>
        </w:rPr>
        <w:t>е</w:t>
      </w:r>
      <w:r w:rsidRPr="00982005">
        <w:rPr>
          <w:sz w:val="24"/>
          <w:szCs w:val="24"/>
          <w:lang w:eastAsia="en-US"/>
        </w:rPr>
        <w:t xml:space="preserve">го </w:t>
      </w:r>
      <w:r w:rsidRPr="00982005">
        <w:rPr>
          <w:spacing w:val="-5"/>
          <w:sz w:val="24"/>
          <w:szCs w:val="24"/>
          <w:lang w:eastAsia="en-US"/>
        </w:rPr>
        <w:t>у</w:t>
      </w:r>
      <w:r w:rsidRPr="00982005">
        <w:rPr>
          <w:sz w:val="24"/>
          <w:szCs w:val="24"/>
          <w:lang w:eastAsia="en-US"/>
        </w:rPr>
        <w:t>ров</w:t>
      </w:r>
      <w:r w:rsidRPr="00982005">
        <w:rPr>
          <w:spacing w:val="1"/>
          <w:sz w:val="24"/>
          <w:szCs w:val="24"/>
          <w:lang w:eastAsia="en-US"/>
        </w:rPr>
        <w:t>н</w:t>
      </w:r>
      <w:r w:rsidRPr="00982005">
        <w:rPr>
          <w:sz w:val="24"/>
          <w:szCs w:val="24"/>
          <w:lang w:eastAsia="en-US"/>
        </w:rPr>
        <w:t>я обр</w:t>
      </w:r>
      <w:r w:rsidRPr="00982005">
        <w:rPr>
          <w:spacing w:val="-1"/>
          <w:sz w:val="24"/>
          <w:szCs w:val="24"/>
          <w:lang w:eastAsia="en-US"/>
        </w:rPr>
        <w:t>а</w:t>
      </w:r>
      <w:r w:rsidRPr="00982005">
        <w:rPr>
          <w:spacing w:val="1"/>
          <w:sz w:val="24"/>
          <w:szCs w:val="24"/>
          <w:lang w:eastAsia="en-US"/>
        </w:rPr>
        <w:t>з</w:t>
      </w:r>
      <w:r w:rsidRPr="00982005">
        <w:rPr>
          <w:sz w:val="24"/>
          <w:szCs w:val="24"/>
          <w:lang w:eastAsia="en-US"/>
        </w:rPr>
        <w:t>ов</w:t>
      </w:r>
      <w:r w:rsidRPr="00982005">
        <w:rPr>
          <w:spacing w:val="1"/>
          <w:sz w:val="24"/>
          <w:szCs w:val="24"/>
          <w:lang w:eastAsia="en-US"/>
        </w:rPr>
        <w:t>ани</w:t>
      </w:r>
      <w:r w:rsidRPr="00982005">
        <w:rPr>
          <w:sz w:val="24"/>
          <w:szCs w:val="24"/>
          <w:lang w:eastAsia="en-US"/>
        </w:rPr>
        <w:t>я и выр</w:t>
      </w:r>
      <w:r w:rsidRPr="00982005">
        <w:rPr>
          <w:spacing w:val="-1"/>
          <w:sz w:val="24"/>
          <w:szCs w:val="24"/>
          <w:lang w:eastAsia="en-US"/>
        </w:rPr>
        <w:t>а</w:t>
      </w:r>
      <w:r w:rsidRPr="00982005">
        <w:rPr>
          <w:sz w:val="24"/>
          <w:szCs w:val="24"/>
          <w:lang w:eastAsia="en-US"/>
        </w:rPr>
        <w:t>ж</w:t>
      </w:r>
      <w:r w:rsidRPr="00982005">
        <w:rPr>
          <w:spacing w:val="-1"/>
          <w:sz w:val="24"/>
          <w:szCs w:val="24"/>
          <w:lang w:eastAsia="en-US"/>
        </w:rPr>
        <w:t>а</w:t>
      </w:r>
      <w:r w:rsidRPr="00982005">
        <w:rPr>
          <w:spacing w:val="1"/>
          <w:sz w:val="24"/>
          <w:szCs w:val="24"/>
          <w:lang w:eastAsia="en-US"/>
        </w:rPr>
        <w:t>ют</w:t>
      </w:r>
      <w:r w:rsidRPr="00982005">
        <w:rPr>
          <w:spacing w:val="-1"/>
          <w:sz w:val="24"/>
          <w:szCs w:val="24"/>
          <w:lang w:eastAsia="en-US"/>
        </w:rPr>
        <w:t>с</w:t>
      </w:r>
      <w:r w:rsidRPr="00982005">
        <w:rPr>
          <w:sz w:val="24"/>
          <w:szCs w:val="24"/>
          <w:lang w:eastAsia="en-US"/>
        </w:rPr>
        <w:t xml:space="preserve">я </w:t>
      </w:r>
      <w:r w:rsidRPr="00982005">
        <w:rPr>
          <w:spacing w:val="-1"/>
          <w:sz w:val="24"/>
          <w:szCs w:val="24"/>
          <w:lang w:eastAsia="en-US"/>
        </w:rPr>
        <w:t>че</w:t>
      </w:r>
      <w:r w:rsidRPr="00982005">
        <w:rPr>
          <w:sz w:val="24"/>
          <w:szCs w:val="24"/>
          <w:lang w:eastAsia="en-US"/>
        </w:rPr>
        <w:t>р</w:t>
      </w:r>
      <w:r w:rsidRPr="00982005">
        <w:rPr>
          <w:spacing w:val="1"/>
          <w:sz w:val="24"/>
          <w:szCs w:val="24"/>
          <w:lang w:eastAsia="en-US"/>
        </w:rPr>
        <w:t>е</w:t>
      </w:r>
      <w:r w:rsidRPr="00982005">
        <w:rPr>
          <w:sz w:val="24"/>
          <w:szCs w:val="24"/>
          <w:lang w:eastAsia="en-US"/>
        </w:rPr>
        <w:t>з</w:t>
      </w:r>
      <w:r w:rsidRPr="00982005">
        <w:rPr>
          <w:spacing w:val="1"/>
          <w:sz w:val="24"/>
          <w:szCs w:val="24"/>
          <w:lang w:eastAsia="en-US"/>
        </w:rPr>
        <w:t xml:space="preserve"> к</w:t>
      </w:r>
      <w:r w:rsidRPr="00982005">
        <w:rPr>
          <w:sz w:val="24"/>
          <w:szCs w:val="24"/>
          <w:lang w:eastAsia="en-US"/>
        </w:rPr>
        <w:t>о</w:t>
      </w:r>
      <w:r w:rsidRPr="00982005">
        <w:rPr>
          <w:spacing w:val="-1"/>
          <w:sz w:val="24"/>
          <w:szCs w:val="24"/>
          <w:lang w:eastAsia="en-US"/>
        </w:rPr>
        <w:t>м</w:t>
      </w:r>
      <w:r w:rsidRPr="00982005">
        <w:rPr>
          <w:spacing w:val="1"/>
          <w:sz w:val="24"/>
          <w:szCs w:val="24"/>
          <w:lang w:eastAsia="en-US"/>
        </w:rPr>
        <w:t>п</w:t>
      </w:r>
      <w:r w:rsidRPr="00982005">
        <w:rPr>
          <w:spacing w:val="-1"/>
          <w:sz w:val="24"/>
          <w:szCs w:val="24"/>
          <w:lang w:eastAsia="en-US"/>
        </w:rPr>
        <w:t>е</w:t>
      </w:r>
      <w:r w:rsidRPr="00982005">
        <w:rPr>
          <w:spacing w:val="1"/>
          <w:sz w:val="24"/>
          <w:szCs w:val="24"/>
          <w:lang w:eastAsia="en-US"/>
        </w:rPr>
        <w:t>т</w:t>
      </w:r>
      <w:r w:rsidRPr="00982005">
        <w:rPr>
          <w:spacing w:val="-1"/>
          <w:sz w:val="24"/>
          <w:szCs w:val="24"/>
          <w:lang w:eastAsia="en-US"/>
        </w:rPr>
        <w:t>ен</w:t>
      </w:r>
      <w:r w:rsidRPr="00982005">
        <w:rPr>
          <w:spacing w:val="1"/>
          <w:sz w:val="24"/>
          <w:szCs w:val="24"/>
          <w:lang w:eastAsia="en-US"/>
        </w:rPr>
        <w:t>ц</w:t>
      </w:r>
      <w:r w:rsidRPr="00982005">
        <w:rPr>
          <w:spacing w:val="-1"/>
          <w:sz w:val="24"/>
          <w:szCs w:val="24"/>
          <w:lang w:eastAsia="en-US"/>
        </w:rPr>
        <w:t>и</w:t>
      </w:r>
      <w:r w:rsidRPr="00982005">
        <w:rPr>
          <w:spacing w:val="1"/>
          <w:sz w:val="24"/>
          <w:szCs w:val="24"/>
          <w:lang w:eastAsia="en-US"/>
        </w:rPr>
        <w:t>и</w:t>
      </w:r>
      <w:r w:rsidRPr="00982005">
        <w:rPr>
          <w:sz w:val="24"/>
          <w:szCs w:val="24"/>
          <w:lang w:eastAsia="en-US"/>
        </w:rPr>
        <w:t>.</w:t>
      </w:r>
    </w:p>
    <w:p w:rsidR="00982005" w:rsidRPr="00982005" w:rsidRDefault="00982005" w:rsidP="00982005">
      <w:pPr>
        <w:ind w:firstLine="567"/>
        <w:jc w:val="both"/>
        <w:rPr>
          <w:sz w:val="24"/>
          <w:szCs w:val="24"/>
        </w:rPr>
      </w:pPr>
      <w:r w:rsidRPr="00982005">
        <w:rPr>
          <w:sz w:val="24"/>
          <w:szCs w:val="24"/>
        </w:rPr>
        <w:t xml:space="preserve">Результаты обучения: </w:t>
      </w:r>
    </w:p>
    <w:p w:rsidR="00982005" w:rsidRPr="00982005" w:rsidRDefault="00982005" w:rsidP="00982005">
      <w:pPr>
        <w:ind w:firstLine="567"/>
        <w:jc w:val="both"/>
        <w:rPr>
          <w:b/>
          <w:sz w:val="24"/>
          <w:szCs w:val="24"/>
        </w:rPr>
      </w:pPr>
      <w:r w:rsidRPr="00982005">
        <w:rPr>
          <w:b/>
          <w:sz w:val="24"/>
          <w:szCs w:val="24"/>
        </w:rPr>
        <w:t>Знание и понимание:</w:t>
      </w:r>
      <w:r w:rsidRPr="00982005">
        <w:rPr>
          <w:b/>
          <w:sz w:val="24"/>
          <w:szCs w:val="24"/>
        </w:rPr>
        <w:tab/>
      </w:r>
    </w:p>
    <w:p w:rsidR="00982005" w:rsidRPr="00982005" w:rsidRDefault="00982005" w:rsidP="00982005">
      <w:pPr>
        <w:ind w:firstLine="567"/>
        <w:jc w:val="both"/>
        <w:rPr>
          <w:sz w:val="24"/>
          <w:szCs w:val="24"/>
          <w:lang w:val="en-US"/>
        </w:rPr>
      </w:pPr>
      <w:r w:rsidRPr="00982005">
        <w:rPr>
          <w:sz w:val="24"/>
          <w:szCs w:val="24"/>
        </w:rPr>
        <w:t>Иметь представление:</w:t>
      </w:r>
    </w:p>
    <w:p w:rsidR="00982005" w:rsidRDefault="002008F2" w:rsidP="002008F2">
      <w:pPr>
        <w:numPr>
          <w:ilvl w:val="0"/>
          <w:numId w:val="14"/>
        </w:numPr>
        <w:ind w:left="851" w:hanging="284"/>
        <w:contextualSpacing/>
        <w:jc w:val="both"/>
        <w:rPr>
          <w:rFonts w:eastAsia="Calibri"/>
          <w:sz w:val="22"/>
          <w:szCs w:val="22"/>
          <w:lang w:eastAsia="en-US"/>
        </w:rPr>
      </w:pPr>
      <w:r>
        <w:rPr>
          <w:rFonts w:eastAsia="Calibri"/>
          <w:sz w:val="22"/>
          <w:szCs w:val="22"/>
          <w:lang w:eastAsia="en-US"/>
        </w:rPr>
        <w:t>об эконометрических методах построения прогноза;</w:t>
      </w:r>
    </w:p>
    <w:p w:rsidR="002008F2" w:rsidRPr="002008F2" w:rsidRDefault="002008F2" w:rsidP="002008F2">
      <w:pPr>
        <w:numPr>
          <w:ilvl w:val="0"/>
          <w:numId w:val="14"/>
        </w:numPr>
        <w:ind w:left="851" w:hanging="284"/>
        <w:contextualSpacing/>
        <w:jc w:val="both"/>
        <w:rPr>
          <w:rFonts w:eastAsia="Calibri"/>
          <w:sz w:val="22"/>
          <w:szCs w:val="22"/>
          <w:lang w:eastAsia="en-US"/>
        </w:rPr>
      </w:pPr>
      <w:r>
        <w:rPr>
          <w:rFonts w:eastAsia="Calibri"/>
          <w:sz w:val="22"/>
          <w:szCs w:val="22"/>
          <w:lang w:eastAsia="en-US"/>
        </w:rPr>
        <w:t xml:space="preserve">о </w:t>
      </w:r>
      <w:proofErr w:type="spellStart"/>
      <w:r>
        <w:rPr>
          <w:rFonts w:eastAsia="Calibri"/>
          <w:sz w:val="22"/>
          <w:szCs w:val="22"/>
          <w:lang w:eastAsia="en-US"/>
        </w:rPr>
        <w:t>неэконометрических</w:t>
      </w:r>
      <w:proofErr w:type="spellEnd"/>
      <w:r>
        <w:rPr>
          <w:rFonts w:eastAsia="Calibri"/>
          <w:sz w:val="22"/>
          <w:szCs w:val="22"/>
          <w:lang w:eastAsia="en-US"/>
        </w:rPr>
        <w:t xml:space="preserve"> методах построения прогноза.</w:t>
      </w:r>
    </w:p>
    <w:p w:rsidR="00982005" w:rsidRPr="00982005" w:rsidRDefault="00982005" w:rsidP="00982005">
      <w:pPr>
        <w:ind w:firstLine="567"/>
        <w:jc w:val="both"/>
        <w:rPr>
          <w:b/>
          <w:sz w:val="24"/>
          <w:szCs w:val="24"/>
        </w:rPr>
      </w:pPr>
      <w:r w:rsidRPr="00982005">
        <w:rPr>
          <w:b/>
          <w:sz w:val="24"/>
          <w:szCs w:val="24"/>
        </w:rPr>
        <w:t>Применение знаний и пониманий:</w:t>
      </w:r>
    </w:p>
    <w:p w:rsidR="00982005" w:rsidRPr="00982005" w:rsidRDefault="00982005" w:rsidP="00982005">
      <w:pPr>
        <w:ind w:firstLine="567"/>
        <w:jc w:val="both"/>
        <w:rPr>
          <w:sz w:val="24"/>
          <w:szCs w:val="24"/>
        </w:rPr>
      </w:pPr>
      <w:r w:rsidRPr="00982005">
        <w:rPr>
          <w:sz w:val="24"/>
          <w:szCs w:val="24"/>
        </w:rPr>
        <w:t>Уметь:</w:t>
      </w:r>
    </w:p>
    <w:p w:rsidR="002008F2" w:rsidRPr="00F53620" w:rsidRDefault="002008F2" w:rsidP="002008F2">
      <w:pPr>
        <w:pStyle w:val="afc"/>
        <w:numPr>
          <w:ilvl w:val="0"/>
          <w:numId w:val="15"/>
        </w:numPr>
        <w:tabs>
          <w:tab w:val="left" w:pos="851"/>
        </w:tabs>
        <w:ind w:left="567" w:firstLine="0"/>
        <w:jc w:val="both"/>
      </w:pPr>
      <w:r w:rsidRPr="00F53620">
        <w:t>уметь выявлять наличие и степень зависимости социально-экономических величин и показателей;</w:t>
      </w:r>
    </w:p>
    <w:p w:rsidR="002008F2" w:rsidRPr="00F53620" w:rsidRDefault="002008F2" w:rsidP="002008F2">
      <w:pPr>
        <w:pStyle w:val="afc"/>
        <w:numPr>
          <w:ilvl w:val="0"/>
          <w:numId w:val="15"/>
        </w:numPr>
        <w:tabs>
          <w:tab w:val="left" w:pos="851"/>
        </w:tabs>
        <w:ind w:left="567" w:firstLine="0"/>
        <w:jc w:val="both"/>
      </w:pPr>
      <w:r w:rsidRPr="00F53620">
        <w:t>уметь выявлять тенденции и закономерности в социально-экономическом развитии;</w:t>
      </w:r>
    </w:p>
    <w:p w:rsidR="002008F2" w:rsidRPr="00F53620" w:rsidRDefault="002008F2" w:rsidP="002008F2">
      <w:pPr>
        <w:pStyle w:val="afc"/>
        <w:numPr>
          <w:ilvl w:val="0"/>
          <w:numId w:val="15"/>
        </w:numPr>
        <w:tabs>
          <w:tab w:val="left" w:pos="851"/>
        </w:tabs>
        <w:ind w:left="567" w:firstLine="0"/>
        <w:jc w:val="both"/>
      </w:pPr>
      <w:r w:rsidRPr="00F53620">
        <w:t>уметь анализировать временные ряды;</w:t>
      </w:r>
    </w:p>
    <w:p w:rsidR="002008F2" w:rsidRPr="00F53620" w:rsidRDefault="002008F2" w:rsidP="002008F2">
      <w:pPr>
        <w:pStyle w:val="afc"/>
        <w:numPr>
          <w:ilvl w:val="0"/>
          <w:numId w:val="15"/>
        </w:numPr>
        <w:tabs>
          <w:tab w:val="left" w:pos="851"/>
        </w:tabs>
        <w:ind w:left="567" w:firstLine="0"/>
        <w:jc w:val="both"/>
      </w:pPr>
      <w:r w:rsidRPr="00F53620">
        <w:t>уметь строить прогноз с помощью математического моделирования и оценивать его надежность и достоверность;</w:t>
      </w:r>
    </w:p>
    <w:p w:rsidR="00982005" w:rsidRPr="00A067B5" w:rsidRDefault="002008F2" w:rsidP="002008F2">
      <w:pPr>
        <w:numPr>
          <w:ilvl w:val="0"/>
          <w:numId w:val="15"/>
        </w:numPr>
        <w:tabs>
          <w:tab w:val="left" w:pos="851"/>
        </w:tabs>
        <w:ind w:left="567" w:firstLine="0"/>
        <w:contextualSpacing/>
        <w:jc w:val="both"/>
        <w:rPr>
          <w:b/>
          <w:sz w:val="24"/>
          <w:szCs w:val="24"/>
        </w:rPr>
      </w:pPr>
      <w:r w:rsidRPr="00527961">
        <w:rPr>
          <w:sz w:val="24"/>
          <w:szCs w:val="24"/>
        </w:rPr>
        <w:t>уметь строить прогноз с помощью методов сглаживания временных рядов</w:t>
      </w:r>
      <w:r w:rsidR="00A067B5">
        <w:rPr>
          <w:sz w:val="24"/>
          <w:szCs w:val="24"/>
        </w:rPr>
        <w:t>;</w:t>
      </w:r>
    </w:p>
    <w:p w:rsidR="00A067B5" w:rsidRPr="00527961" w:rsidRDefault="00A067B5" w:rsidP="002008F2">
      <w:pPr>
        <w:numPr>
          <w:ilvl w:val="0"/>
          <w:numId w:val="15"/>
        </w:numPr>
        <w:tabs>
          <w:tab w:val="left" w:pos="851"/>
        </w:tabs>
        <w:ind w:left="567" w:firstLine="0"/>
        <w:contextualSpacing/>
        <w:jc w:val="both"/>
        <w:rPr>
          <w:b/>
          <w:sz w:val="24"/>
          <w:szCs w:val="24"/>
        </w:rPr>
      </w:pPr>
      <w:r>
        <w:rPr>
          <w:sz w:val="24"/>
          <w:szCs w:val="24"/>
        </w:rPr>
        <w:t xml:space="preserve">уметь прогнозировать с помощью </w:t>
      </w:r>
      <w:proofErr w:type="spellStart"/>
      <w:r>
        <w:rPr>
          <w:sz w:val="24"/>
          <w:szCs w:val="24"/>
        </w:rPr>
        <w:t>неэконометрических</w:t>
      </w:r>
      <w:proofErr w:type="spellEnd"/>
      <w:r>
        <w:rPr>
          <w:sz w:val="24"/>
          <w:szCs w:val="24"/>
        </w:rPr>
        <w:t xml:space="preserve"> методов.</w:t>
      </w:r>
    </w:p>
    <w:p w:rsidR="00982005" w:rsidRPr="00982005" w:rsidRDefault="00982005" w:rsidP="00982005">
      <w:pPr>
        <w:ind w:firstLine="567"/>
        <w:jc w:val="both"/>
        <w:rPr>
          <w:b/>
          <w:sz w:val="24"/>
          <w:szCs w:val="24"/>
        </w:rPr>
      </w:pPr>
      <w:r w:rsidRPr="00982005">
        <w:rPr>
          <w:b/>
          <w:sz w:val="24"/>
          <w:szCs w:val="24"/>
        </w:rPr>
        <w:t>Формирование суждений:</w:t>
      </w:r>
    </w:p>
    <w:p w:rsidR="00982005" w:rsidRPr="00982005" w:rsidRDefault="00982005" w:rsidP="00982005">
      <w:pPr>
        <w:ind w:firstLine="567"/>
        <w:jc w:val="both"/>
        <w:rPr>
          <w:sz w:val="24"/>
          <w:szCs w:val="24"/>
        </w:rPr>
      </w:pPr>
      <w:r w:rsidRPr="00982005">
        <w:rPr>
          <w:sz w:val="24"/>
          <w:szCs w:val="24"/>
        </w:rPr>
        <w:t xml:space="preserve">Уметь делать заключение о закономерностях, зависимостях, тенденциях, прогнозах, особенностях социально-экономического развития региона, страны, а также дальнейшего развития отдельного предприятия. </w:t>
      </w:r>
    </w:p>
    <w:p w:rsidR="00982005" w:rsidRPr="00982005" w:rsidRDefault="00982005" w:rsidP="00982005">
      <w:pPr>
        <w:ind w:firstLine="567"/>
        <w:jc w:val="both"/>
        <w:rPr>
          <w:b/>
          <w:sz w:val="24"/>
          <w:szCs w:val="24"/>
        </w:rPr>
      </w:pPr>
      <w:r w:rsidRPr="00982005">
        <w:rPr>
          <w:b/>
          <w:sz w:val="24"/>
          <w:szCs w:val="24"/>
        </w:rPr>
        <w:t>Коммуникативные способности:</w:t>
      </w:r>
    </w:p>
    <w:p w:rsidR="00982005" w:rsidRPr="00982005" w:rsidRDefault="00982005" w:rsidP="00982005">
      <w:pPr>
        <w:widowControl w:val="0"/>
        <w:spacing w:before="1" w:line="280" w:lineRule="exact"/>
        <w:ind w:firstLine="566"/>
        <w:jc w:val="both"/>
        <w:rPr>
          <w:bCs/>
          <w:sz w:val="24"/>
          <w:szCs w:val="24"/>
          <w:lang w:eastAsia="en-US"/>
        </w:rPr>
      </w:pPr>
      <w:r w:rsidRPr="00982005">
        <w:rPr>
          <w:rFonts w:eastAsia="Calibri"/>
          <w:sz w:val="24"/>
          <w:szCs w:val="24"/>
          <w:lang w:eastAsia="en-US"/>
        </w:rPr>
        <w:t>Уметь формулировать, сообщать, обосновывать</w:t>
      </w:r>
      <w:r w:rsidRPr="00982005">
        <w:rPr>
          <w:bCs/>
          <w:sz w:val="24"/>
          <w:szCs w:val="24"/>
          <w:lang w:eastAsia="en-US"/>
        </w:rPr>
        <w:t xml:space="preserve"> и доказывать выработанные заключения на любом уровне управления.  </w:t>
      </w:r>
    </w:p>
    <w:p w:rsidR="00982005" w:rsidRPr="00982005" w:rsidRDefault="00982005" w:rsidP="00982005">
      <w:pPr>
        <w:widowControl w:val="0"/>
        <w:tabs>
          <w:tab w:val="left" w:pos="6237"/>
        </w:tabs>
        <w:ind w:right="-1"/>
        <w:jc w:val="center"/>
        <w:rPr>
          <w:b/>
          <w:bCs/>
          <w:sz w:val="24"/>
          <w:szCs w:val="24"/>
          <w:lang w:eastAsia="en-US"/>
        </w:rPr>
      </w:pPr>
    </w:p>
    <w:p w:rsidR="00982005" w:rsidRPr="00982005" w:rsidRDefault="00982005" w:rsidP="004A0C10">
      <w:pPr>
        <w:widowControl w:val="0"/>
        <w:ind w:right="-1"/>
        <w:jc w:val="center"/>
        <w:rPr>
          <w:sz w:val="24"/>
          <w:szCs w:val="24"/>
          <w:lang w:eastAsia="en-US"/>
        </w:rPr>
      </w:pPr>
      <w:r w:rsidRPr="00982005">
        <w:rPr>
          <w:b/>
          <w:bCs/>
          <w:sz w:val="24"/>
          <w:szCs w:val="24"/>
          <w:lang w:eastAsia="en-US"/>
        </w:rPr>
        <w:t>1.4 П</w:t>
      </w:r>
      <w:r w:rsidRPr="00982005">
        <w:rPr>
          <w:b/>
          <w:bCs/>
          <w:spacing w:val="1"/>
          <w:sz w:val="24"/>
          <w:szCs w:val="24"/>
          <w:lang w:eastAsia="en-US"/>
        </w:rPr>
        <w:t>р</w:t>
      </w:r>
      <w:r w:rsidRPr="00982005">
        <w:rPr>
          <w:b/>
          <w:bCs/>
          <w:spacing w:val="-1"/>
          <w:sz w:val="24"/>
          <w:szCs w:val="24"/>
          <w:lang w:eastAsia="en-US"/>
        </w:rPr>
        <w:t>е</w:t>
      </w:r>
      <w:r w:rsidRPr="00982005">
        <w:rPr>
          <w:b/>
          <w:bCs/>
          <w:spacing w:val="1"/>
          <w:sz w:val="24"/>
          <w:szCs w:val="24"/>
          <w:lang w:eastAsia="en-US"/>
        </w:rPr>
        <w:t>р</w:t>
      </w:r>
      <w:r w:rsidRPr="00982005">
        <w:rPr>
          <w:b/>
          <w:bCs/>
          <w:spacing w:val="-1"/>
          <w:sz w:val="24"/>
          <w:szCs w:val="24"/>
          <w:lang w:eastAsia="en-US"/>
        </w:rPr>
        <w:t>е</w:t>
      </w:r>
      <w:r w:rsidRPr="00982005">
        <w:rPr>
          <w:b/>
          <w:bCs/>
          <w:spacing w:val="1"/>
          <w:sz w:val="24"/>
          <w:szCs w:val="24"/>
          <w:lang w:eastAsia="en-US"/>
        </w:rPr>
        <w:t>к</w:t>
      </w:r>
      <w:r w:rsidRPr="00982005">
        <w:rPr>
          <w:b/>
          <w:bCs/>
          <w:sz w:val="24"/>
          <w:szCs w:val="24"/>
          <w:lang w:eastAsia="en-US"/>
        </w:rPr>
        <w:t>в</w:t>
      </w:r>
      <w:r w:rsidRPr="00982005">
        <w:rPr>
          <w:b/>
          <w:bCs/>
          <w:spacing w:val="1"/>
          <w:sz w:val="24"/>
          <w:szCs w:val="24"/>
          <w:lang w:eastAsia="en-US"/>
        </w:rPr>
        <w:t>и</w:t>
      </w:r>
      <w:r w:rsidRPr="00982005">
        <w:rPr>
          <w:b/>
          <w:bCs/>
          <w:sz w:val="24"/>
          <w:szCs w:val="24"/>
          <w:lang w:eastAsia="en-US"/>
        </w:rPr>
        <w:t>з</w:t>
      </w:r>
      <w:r w:rsidRPr="00982005">
        <w:rPr>
          <w:b/>
          <w:bCs/>
          <w:spacing w:val="-1"/>
          <w:sz w:val="24"/>
          <w:szCs w:val="24"/>
          <w:lang w:eastAsia="en-US"/>
        </w:rPr>
        <w:t>и</w:t>
      </w:r>
      <w:r w:rsidRPr="00982005">
        <w:rPr>
          <w:b/>
          <w:bCs/>
          <w:spacing w:val="2"/>
          <w:sz w:val="24"/>
          <w:szCs w:val="24"/>
          <w:lang w:eastAsia="en-US"/>
        </w:rPr>
        <w:t>ты</w:t>
      </w:r>
    </w:p>
    <w:p w:rsidR="00982005" w:rsidRPr="00982005" w:rsidRDefault="00982005" w:rsidP="00982005">
      <w:pPr>
        <w:widowControl w:val="0"/>
        <w:spacing w:before="11" w:line="260" w:lineRule="exact"/>
        <w:rPr>
          <w:rFonts w:ascii="Calibri" w:eastAsia="Calibri" w:hAnsi="Calibri"/>
          <w:sz w:val="26"/>
          <w:szCs w:val="26"/>
          <w:lang w:eastAsia="en-US"/>
        </w:rPr>
      </w:pPr>
    </w:p>
    <w:p w:rsidR="00982005" w:rsidRDefault="004A0C10" w:rsidP="00982005">
      <w:pPr>
        <w:widowControl w:val="0"/>
        <w:ind w:right="-1" w:firstLine="661"/>
        <w:jc w:val="both"/>
        <w:rPr>
          <w:sz w:val="24"/>
          <w:szCs w:val="24"/>
          <w:lang w:eastAsia="en-US"/>
        </w:rPr>
      </w:pPr>
      <w:r>
        <w:rPr>
          <w:sz w:val="24"/>
          <w:szCs w:val="24"/>
          <w:lang w:eastAsia="en-US"/>
        </w:rPr>
        <w:t>Дисциплины: «Инвестиционный менеджмент».</w:t>
      </w:r>
    </w:p>
    <w:p w:rsidR="00527961" w:rsidRPr="00982005" w:rsidRDefault="00527961" w:rsidP="00982005">
      <w:pPr>
        <w:widowControl w:val="0"/>
        <w:ind w:right="-1" w:firstLine="661"/>
        <w:jc w:val="both"/>
        <w:rPr>
          <w:sz w:val="24"/>
          <w:szCs w:val="24"/>
          <w:lang w:eastAsia="en-US"/>
        </w:rPr>
      </w:pPr>
    </w:p>
    <w:p w:rsidR="00982005" w:rsidRPr="00982005" w:rsidRDefault="00982005" w:rsidP="00982005">
      <w:pPr>
        <w:widowControl w:val="0"/>
        <w:tabs>
          <w:tab w:val="left" w:pos="6237"/>
        </w:tabs>
        <w:ind w:right="-1"/>
        <w:jc w:val="center"/>
        <w:rPr>
          <w:b/>
          <w:bCs/>
          <w:sz w:val="24"/>
          <w:szCs w:val="24"/>
          <w:lang w:eastAsia="en-US"/>
        </w:rPr>
      </w:pPr>
      <w:r w:rsidRPr="00982005">
        <w:rPr>
          <w:b/>
          <w:bCs/>
          <w:sz w:val="24"/>
          <w:szCs w:val="24"/>
          <w:lang w:eastAsia="en-US"/>
        </w:rPr>
        <w:t>1.5 Постреквизиты</w:t>
      </w:r>
    </w:p>
    <w:p w:rsidR="00982005" w:rsidRPr="00982005" w:rsidRDefault="00982005" w:rsidP="00982005">
      <w:pPr>
        <w:widowControl w:val="0"/>
        <w:spacing w:before="11" w:line="260" w:lineRule="exact"/>
        <w:rPr>
          <w:rFonts w:ascii="Calibri" w:eastAsia="Calibri" w:hAnsi="Calibri"/>
          <w:sz w:val="26"/>
          <w:szCs w:val="26"/>
          <w:lang w:eastAsia="en-US"/>
        </w:rPr>
      </w:pPr>
    </w:p>
    <w:p w:rsidR="00982005" w:rsidRPr="00982005" w:rsidRDefault="004A0C10" w:rsidP="00982005">
      <w:pPr>
        <w:widowControl w:val="0"/>
        <w:ind w:left="699" w:right="-20"/>
        <w:rPr>
          <w:sz w:val="24"/>
          <w:szCs w:val="24"/>
          <w:lang w:eastAsia="en-US"/>
        </w:rPr>
      </w:pPr>
      <w:r>
        <w:rPr>
          <w:spacing w:val="-5"/>
          <w:sz w:val="24"/>
          <w:szCs w:val="24"/>
          <w:lang w:eastAsia="en-US"/>
        </w:rPr>
        <w:t>Выпускная д</w:t>
      </w:r>
      <w:r w:rsidR="00A067B5">
        <w:rPr>
          <w:spacing w:val="-5"/>
          <w:sz w:val="24"/>
          <w:szCs w:val="24"/>
          <w:lang w:eastAsia="en-US"/>
        </w:rPr>
        <w:t>ипломная работа</w:t>
      </w:r>
      <w:r w:rsidR="00982005" w:rsidRPr="00982005">
        <w:rPr>
          <w:spacing w:val="-5"/>
          <w:sz w:val="24"/>
          <w:szCs w:val="24"/>
          <w:lang w:eastAsia="en-US"/>
        </w:rPr>
        <w:t>.</w:t>
      </w:r>
    </w:p>
    <w:p w:rsidR="00982005" w:rsidRDefault="00982005" w:rsidP="00982005">
      <w:pPr>
        <w:autoSpaceDE w:val="0"/>
        <w:autoSpaceDN w:val="0"/>
        <w:adjustRightInd w:val="0"/>
        <w:ind w:firstLine="567"/>
        <w:jc w:val="both"/>
        <w:rPr>
          <w:sz w:val="24"/>
          <w:szCs w:val="24"/>
        </w:rPr>
      </w:pPr>
    </w:p>
    <w:p w:rsidR="00A067B5" w:rsidRDefault="00A067B5" w:rsidP="00982005">
      <w:pPr>
        <w:autoSpaceDE w:val="0"/>
        <w:autoSpaceDN w:val="0"/>
        <w:adjustRightInd w:val="0"/>
        <w:ind w:firstLine="567"/>
        <w:jc w:val="both"/>
        <w:rPr>
          <w:sz w:val="24"/>
          <w:szCs w:val="24"/>
        </w:rPr>
      </w:pPr>
    </w:p>
    <w:p w:rsidR="00A067B5" w:rsidRDefault="00A067B5" w:rsidP="00982005">
      <w:pPr>
        <w:autoSpaceDE w:val="0"/>
        <w:autoSpaceDN w:val="0"/>
        <w:adjustRightInd w:val="0"/>
        <w:ind w:firstLine="567"/>
        <w:jc w:val="both"/>
        <w:rPr>
          <w:sz w:val="24"/>
          <w:szCs w:val="24"/>
        </w:rPr>
      </w:pPr>
    </w:p>
    <w:p w:rsidR="00A067B5" w:rsidRDefault="00A067B5" w:rsidP="00982005">
      <w:pPr>
        <w:autoSpaceDE w:val="0"/>
        <w:autoSpaceDN w:val="0"/>
        <w:adjustRightInd w:val="0"/>
        <w:ind w:firstLine="567"/>
        <w:jc w:val="both"/>
        <w:rPr>
          <w:sz w:val="24"/>
          <w:szCs w:val="24"/>
        </w:rPr>
      </w:pPr>
    </w:p>
    <w:p w:rsidR="00A067B5" w:rsidRDefault="00A067B5" w:rsidP="00982005">
      <w:pPr>
        <w:autoSpaceDE w:val="0"/>
        <w:autoSpaceDN w:val="0"/>
        <w:adjustRightInd w:val="0"/>
        <w:ind w:firstLine="567"/>
        <w:jc w:val="both"/>
        <w:rPr>
          <w:sz w:val="24"/>
          <w:szCs w:val="24"/>
        </w:rPr>
      </w:pPr>
    </w:p>
    <w:p w:rsidR="00A067B5" w:rsidRDefault="00A067B5" w:rsidP="00982005">
      <w:pPr>
        <w:autoSpaceDE w:val="0"/>
        <w:autoSpaceDN w:val="0"/>
        <w:adjustRightInd w:val="0"/>
        <w:ind w:firstLine="567"/>
        <w:jc w:val="both"/>
        <w:rPr>
          <w:sz w:val="24"/>
          <w:szCs w:val="24"/>
        </w:rPr>
      </w:pPr>
    </w:p>
    <w:p w:rsidR="00982005" w:rsidRPr="00982005" w:rsidRDefault="00982005" w:rsidP="00982005">
      <w:pPr>
        <w:autoSpaceDE w:val="0"/>
        <w:autoSpaceDN w:val="0"/>
        <w:adjustRightInd w:val="0"/>
        <w:ind w:firstLine="567"/>
        <w:jc w:val="center"/>
        <w:rPr>
          <w:bCs/>
          <w:sz w:val="24"/>
          <w:szCs w:val="24"/>
        </w:rPr>
      </w:pPr>
      <w:r w:rsidRPr="00982005">
        <w:rPr>
          <w:bCs/>
          <w:sz w:val="24"/>
          <w:szCs w:val="24"/>
        </w:rPr>
        <w:lastRenderedPageBreak/>
        <w:t>2 СОДЕРЖАНИЕ ДИСЦИПЛИНЫ</w:t>
      </w:r>
    </w:p>
    <w:p w:rsidR="00982005" w:rsidRPr="00982005" w:rsidRDefault="00982005" w:rsidP="00982005">
      <w:pPr>
        <w:autoSpaceDE w:val="0"/>
        <w:autoSpaceDN w:val="0"/>
        <w:adjustRightInd w:val="0"/>
        <w:ind w:firstLine="567"/>
        <w:jc w:val="center"/>
        <w:rPr>
          <w:bCs/>
          <w:sz w:val="24"/>
          <w:szCs w:val="24"/>
        </w:rPr>
      </w:pPr>
    </w:p>
    <w:p w:rsidR="00982005" w:rsidRPr="00982005" w:rsidRDefault="00982005" w:rsidP="00982005">
      <w:pPr>
        <w:widowControl w:val="0"/>
        <w:ind w:left="133" w:right="295" w:firstLine="566"/>
        <w:jc w:val="both"/>
        <w:rPr>
          <w:sz w:val="24"/>
          <w:szCs w:val="24"/>
          <w:lang w:eastAsia="en-US"/>
        </w:rPr>
      </w:pPr>
      <w:r w:rsidRPr="00982005">
        <w:rPr>
          <w:spacing w:val="1"/>
          <w:sz w:val="24"/>
          <w:szCs w:val="24"/>
          <w:lang w:eastAsia="en-US"/>
        </w:rPr>
        <w:t>С</w:t>
      </w:r>
      <w:r w:rsidRPr="00982005">
        <w:rPr>
          <w:sz w:val="24"/>
          <w:szCs w:val="24"/>
          <w:lang w:eastAsia="en-US"/>
        </w:rPr>
        <w:t>од</w:t>
      </w:r>
      <w:r w:rsidRPr="00982005">
        <w:rPr>
          <w:spacing w:val="-1"/>
          <w:sz w:val="24"/>
          <w:szCs w:val="24"/>
          <w:lang w:eastAsia="en-US"/>
        </w:rPr>
        <w:t>е</w:t>
      </w:r>
      <w:r w:rsidRPr="00982005">
        <w:rPr>
          <w:sz w:val="24"/>
          <w:szCs w:val="24"/>
          <w:lang w:eastAsia="en-US"/>
        </w:rPr>
        <w:t>рж</w:t>
      </w:r>
      <w:r w:rsidRPr="00982005">
        <w:rPr>
          <w:spacing w:val="-1"/>
          <w:sz w:val="24"/>
          <w:szCs w:val="24"/>
          <w:lang w:eastAsia="en-US"/>
        </w:rPr>
        <w:t>а</w:t>
      </w:r>
      <w:r w:rsidRPr="00982005">
        <w:rPr>
          <w:spacing w:val="1"/>
          <w:sz w:val="24"/>
          <w:szCs w:val="24"/>
          <w:lang w:eastAsia="en-US"/>
        </w:rPr>
        <w:t>ни</w:t>
      </w:r>
      <w:r w:rsidRPr="00982005">
        <w:rPr>
          <w:sz w:val="24"/>
          <w:szCs w:val="24"/>
          <w:lang w:eastAsia="en-US"/>
        </w:rPr>
        <w:t>е д</w:t>
      </w:r>
      <w:r w:rsidRPr="00982005">
        <w:rPr>
          <w:spacing w:val="1"/>
          <w:sz w:val="24"/>
          <w:szCs w:val="24"/>
          <w:lang w:eastAsia="en-US"/>
        </w:rPr>
        <w:t>и</w:t>
      </w:r>
      <w:r w:rsidRPr="00982005">
        <w:rPr>
          <w:spacing w:val="-1"/>
          <w:sz w:val="24"/>
          <w:szCs w:val="24"/>
          <w:lang w:eastAsia="en-US"/>
        </w:rPr>
        <w:t>с</w:t>
      </w:r>
      <w:r w:rsidRPr="00982005">
        <w:rPr>
          <w:spacing w:val="1"/>
          <w:sz w:val="24"/>
          <w:szCs w:val="24"/>
          <w:lang w:eastAsia="en-US"/>
        </w:rPr>
        <w:t>ц</w:t>
      </w:r>
      <w:r w:rsidRPr="00982005">
        <w:rPr>
          <w:spacing w:val="-1"/>
          <w:sz w:val="24"/>
          <w:szCs w:val="24"/>
          <w:lang w:eastAsia="en-US"/>
        </w:rPr>
        <w:t>и</w:t>
      </w:r>
      <w:r w:rsidRPr="00982005">
        <w:rPr>
          <w:spacing w:val="1"/>
          <w:sz w:val="24"/>
          <w:szCs w:val="24"/>
          <w:lang w:eastAsia="en-US"/>
        </w:rPr>
        <w:t>п</w:t>
      </w:r>
      <w:r w:rsidRPr="00982005">
        <w:rPr>
          <w:spacing w:val="-2"/>
          <w:sz w:val="24"/>
          <w:szCs w:val="24"/>
          <w:lang w:eastAsia="en-US"/>
        </w:rPr>
        <w:t>л</w:t>
      </w:r>
      <w:r w:rsidRPr="00982005">
        <w:rPr>
          <w:spacing w:val="1"/>
          <w:sz w:val="24"/>
          <w:szCs w:val="24"/>
          <w:lang w:eastAsia="en-US"/>
        </w:rPr>
        <w:t>ин</w:t>
      </w:r>
      <w:r w:rsidRPr="00982005">
        <w:rPr>
          <w:sz w:val="24"/>
          <w:szCs w:val="24"/>
          <w:lang w:eastAsia="en-US"/>
        </w:rPr>
        <w:t>ы р</w:t>
      </w:r>
      <w:r w:rsidRPr="00982005">
        <w:rPr>
          <w:spacing w:val="-1"/>
          <w:sz w:val="24"/>
          <w:szCs w:val="24"/>
          <w:lang w:eastAsia="en-US"/>
        </w:rPr>
        <w:t>а</w:t>
      </w:r>
      <w:r w:rsidRPr="00982005">
        <w:rPr>
          <w:spacing w:val="1"/>
          <w:sz w:val="24"/>
          <w:szCs w:val="24"/>
          <w:lang w:eastAsia="en-US"/>
        </w:rPr>
        <w:t>з</w:t>
      </w:r>
      <w:r w:rsidRPr="00982005">
        <w:rPr>
          <w:spacing w:val="-2"/>
          <w:sz w:val="24"/>
          <w:szCs w:val="24"/>
          <w:lang w:eastAsia="en-US"/>
        </w:rPr>
        <w:t>б</w:t>
      </w:r>
      <w:r w:rsidRPr="00982005">
        <w:rPr>
          <w:spacing w:val="1"/>
          <w:sz w:val="24"/>
          <w:szCs w:val="24"/>
          <w:lang w:eastAsia="en-US"/>
        </w:rPr>
        <w:t>ит</w:t>
      </w:r>
      <w:r w:rsidRPr="00982005">
        <w:rPr>
          <w:sz w:val="24"/>
          <w:szCs w:val="24"/>
          <w:lang w:eastAsia="en-US"/>
        </w:rPr>
        <w:t xml:space="preserve">о </w:t>
      </w:r>
      <w:r w:rsidRPr="00982005">
        <w:rPr>
          <w:spacing w:val="1"/>
          <w:sz w:val="24"/>
          <w:szCs w:val="24"/>
          <w:lang w:eastAsia="en-US"/>
        </w:rPr>
        <w:t>н</w:t>
      </w:r>
      <w:r w:rsidRPr="00982005">
        <w:rPr>
          <w:sz w:val="24"/>
          <w:szCs w:val="24"/>
          <w:lang w:eastAsia="en-US"/>
        </w:rPr>
        <w:t xml:space="preserve">а два </w:t>
      </w:r>
      <w:r w:rsidRPr="00982005">
        <w:rPr>
          <w:spacing w:val="-1"/>
          <w:sz w:val="24"/>
          <w:szCs w:val="24"/>
          <w:lang w:eastAsia="en-US"/>
        </w:rPr>
        <w:t>м</w:t>
      </w:r>
      <w:r w:rsidRPr="00982005">
        <w:rPr>
          <w:sz w:val="24"/>
          <w:szCs w:val="24"/>
          <w:lang w:eastAsia="en-US"/>
        </w:rPr>
        <w:t>о</w:t>
      </w:r>
      <w:r w:rsidRPr="00982005">
        <w:rPr>
          <w:spacing w:val="3"/>
          <w:sz w:val="24"/>
          <w:szCs w:val="24"/>
          <w:lang w:eastAsia="en-US"/>
        </w:rPr>
        <w:t>д</w:t>
      </w:r>
      <w:r w:rsidRPr="00982005">
        <w:rPr>
          <w:spacing w:val="-5"/>
          <w:sz w:val="24"/>
          <w:szCs w:val="24"/>
          <w:lang w:eastAsia="en-US"/>
        </w:rPr>
        <w:t>у</w:t>
      </w:r>
      <w:r w:rsidRPr="00982005">
        <w:rPr>
          <w:sz w:val="24"/>
          <w:szCs w:val="24"/>
          <w:lang w:eastAsia="en-US"/>
        </w:rPr>
        <w:t>ля</w:t>
      </w:r>
      <w:r w:rsidRPr="00982005">
        <w:rPr>
          <w:spacing w:val="-7"/>
          <w:sz w:val="24"/>
          <w:szCs w:val="24"/>
          <w:lang w:eastAsia="en-US"/>
        </w:rPr>
        <w:t>.</w:t>
      </w:r>
    </w:p>
    <w:p w:rsidR="00527961" w:rsidRPr="00982005" w:rsidRDefault="00527961" w:rsidP="00982005">
      <w:pPr>
        <w:autoSpaceDE w:val="0"/>
        <w:autoSpaceDN w:val="0"/>
        <w:adjustRightInd w:val="0"/>
        <w:ind w:firstLine="567"/>
        <w:jc w:val="center"/>
        <w:rPr>
          <w:sz w:val="24"/>
          <w:szCs w:val="24"/>
        </w:rPr>
      </w:pPr>
    </w:p>
    <w:p w:rsidR="00982005" w:rsidRPr="00982005" w:rsidRDefault="00982005" w:rsidP="00982005">
      <w:pPr>
        <w:autoSpaceDE w:val="0"/>
        <w:autoSpaceDN w:val="0"/>
        <w:adjustRightInd w:val="0"/>
        <w:jc w:val="center"/>
        <w:rPr>
          <w:b/>
          <w:sz w:val="24"/>
          <w:szCs w:val="24"/>
        </w:rPr>
      </w:pPr>
      <w:r w:rsidRPr="00982005">
        <w:rPr>
          <w:b/>
          <w:sz w:val="24"/>
          <w:szCs w:val="24"/>
        </w:rPr>
        <w:t>2.1 Тематический план</w:t>
      </w:r>
    </w:p>
    <w:p w:rsidR="00982005" w:rsidRPr="00982005" w:rsidRDefault="00982005" w:rsidP="00982005">
      <w:pPr>
        <w:autoSpaceDE w:val="0"/>
        <w:autoSpaceDN w:val="0"/>
        <w:adjustRightInd w:val="0"/>
        <w:ind w:firstLine="567"/>
        <w:jc w:val="center"/>
        <w:rPr>
          <w:b/>
          <w:sz w:val="24"/>
          <w:szCs w:val="24"/>
        </w:rPr>
      </w:pPr>
    </w:p>
    <w:tbl>
      <w:tblPr>
        <w:tblW w:w="10206" w:type="dxa"/>
        <w:tblInd w:w="5" w:type="dxa"/>
        <w:tblLayout w:type="fixed"/>
        <w:tblCellMar>
          <w:left w:w="0" w:type="dxa"/>
          <w:right w:w="0" w:type="dxa"/>
        </w:tblCellMar>
        <w:tblLook w:val="0000" w:firstRow="0" w:lastRow="0" w:firstColumn="0" w:lastColumn="0" w:noHBand="0" w:noVBand="0"/>
      </w:tblPr>
      <w:tblGrid>
        <w:gridCol w:w="993"/>
        <w:gridCol w:w="6378"/>
        <w:gridCol w:w="1700"/>
        <w:gridCol w:w="1135"/>
      </w:tblGrid>
      <w:tr w:rsidR="00982005" w:rsidRPr="00982005" w:rsidTr="00982005">
        <w:trPr>
          <w:trHeight w:val="102"/>
        </w:trPr>
        <w:tc>
          <w:tcPr>
            <w:tcW w:w="993" w:type="dxa"/>
            <w:tcBorders>
              <w:top w:val="single" w:sz="4" w:space="0" w:color="000000"/>
              <w:left w:val="single" w:sz="4" w:space="0" w:color="000000"/>
              <w:bottom w:val="single" w:sz="4" w:space="0" w:color="000000"/>
              <w:right w:val="single" w:sz="4" w:space="0" w:color="auto"/>
            </w:tcBorders>
            <w:vAlign w:val="center"/>
          </w:tcPr>
          <w:p w:rsidR="00982005" w:rsidRPr="00982005" w:rsidRDefault="00982005" w:rsidP="00982005">
            <w:pPr>
              <w:widowControl w:val="0"/>
              <w:autoSpaceDE w:val="0"/>
              <w:autoSpaceDN w:val="0"/>
              <w:adjustRightInd w:val="0"/>
              <w:jc w:val="center"/>
              <w:rPr>
                <w:b/>
                <w:sz w:val="24"/>
                <w:szCs w:val="24"/>
              </w:rPr>
            </w:pPr>
            <w:r w:rsidRPr="00982005">
              <w:rPr>
                <w:b/>
                <w:sz w:val="24"/>
                <w:szCs w:val="24"/>
              </w:rPr>
              <w:t xml:space="preserve">№ </w:t>
            </w:r>
          </w:p>
          <w:p w:rsidR="00982005" w:rsidRPr="00982005" w:rsidRDefault="00982005" w:rsidP="00982005">
            <w:pPr>
              <w:widowControl w:val="0"/>
              <w:autoSpaceDE w:val="0"/>
              <w:autoSpaceDN w:val="0"/>
              <w:adjustRightInd w:val="0"/>
              <w:jc w:val="center"/>
              <w:rPr>
                <w:b/>
                <w:sz w:val="24"/>
                <w:szCs w:val="24"/>
              </w:rPr>
            </w:pPr>
            <w:r w:rsidRPr="00982005">
              <w:rPr>
                <w:b/>
                <w:sz w:val="24"/>
                <w:szCs w:val="24"/>
              </w:rPr>
              <w:t>модуля, темы</w:t>
            </w:r>
          </w:p>
          <w:p w:rsidR="00982005" w:rsidRPr="00982005" w:rsidRDefault="00982005" w:rsidP="00982005">
            <w:pPr>
              <w:widowControl w:val="0"/>
              <w:autoSpaceDE w:val="0"/>
              <w:autoSpaceDN w:val="0"/>
              <w:adjustRightInd w:val="0"/>
              <w:jc w:val="center"/>
              <w:rPr>
                <w:b/>
                <w:sz w:val="24"/>
                <w:szCs w:val="24"/>
              </w:rPr>
            </w:pPr>
          </w:p>
        </w:tc>
        <w:tc>
          <w:tcPr>
            <w:tcW w:w="6378" w:type="dxa"/>
            <w:tcBorders>
              <w:top w:val="single" w:sz="4" w:space="0" w:color="000000"/>
              <w:left w:val="single" w:sz="4" w:space="0" w:color="auto"/>
              <w:bottom w:val="single" w:sz="4" w:space="0" w:color="000000"/>
              <w:right w:val="single" w:sz="4" w:space="0" w:color="000000"/>
            </w:tcBorders>
            <w:vAlign w:val="center"/>
          </w:tcPr>
          <w:p w:rsidR="00982005" w:rsidRPr="00982005" w:rsidRDefault="00982005" w:rsidP="00982005">
            <w:pPr>
              <w:widowControl w:val="0"/>
              <w:autoSpaceDE w:val="0"/>
              <w:autoSpaceDN w:val="0"/>
              <w:adjustRightInd w:val="0"/>
              <w:jc w:val="center"/>
              <w:rPr>
                <w:b/>
                <w:sz w:val="24"/>
                <w:szCs w:val="24"/>
              </w:rPr>
            </w:pPr>
            <w:r w:rsidRPr="00982005">
              <w:rPr>
                <w:b/>
                <w:bCs/>
                <w:sz w:val="24"/>
                <w:szCs w:val="24"/>
              </w:rPr>
              <w:t>Наименование темы, ее содержание</w:t>
            </w:r>
          </w:p>
        </w:tc>
        <w:tc>
          <w:tcPr>
            <w:tcW w:w="1700" w:type="dxa"/>
            <w:tcBorders>
              <w:top w:val="single" w:sz="4" w:space="0" w:color="auto"/>
              <w:left w:val="single" w:sz="4" w:space="0" w:color="000000"/>
              <w:right w:val="single" w:sz="4" w:space="0" w:color="auto"/>
            </w:tcBorders>
          </w:tcPr>
          <w:p w:rsidR="00982005" w:rsidRPr="00982005" w:rsidRDefault="00982005" w:rsidP="00982005">
            <w:pPr>
              <w:widowControl w:val="0"/>
              <w:autoSpaceDE w:val="0"/>
              <w:autoSpaceDN w:val="0"/>
              <w:adjustRightInd w:val="0"/>
              <w:spacing w:line="272" w:lineRule="exact"/>
              <w:jc w:val="center"/>
              <w:rPr>
                <w:b/>
                <w:sz w:val="24"/>
                <w:szCs w:val="24"/>
              </w:rPr>
            </w:pPr>
            <w:r w:rsidRPr="00982005">
              <w:rPr>
                <w:b/>
                <w:color w:val="000000"/>
                <w:sz w:val="24"/>
                <w:szCs w:val="24"/>
              </w:rPr>
              <w:t>Ссылка на литературу и другие источники</w:t>
            </w:r>
          </w:p>
        </w:tc>
        <w:tc>
          <w:tcPr>
            <w:tcW w:w="1135" w:type="dxa"/>
            <w:tcBorders>
              <w:top w:val="single" w:sz="4" w:space="0" w:color="auto"/>
              <w:left w:val="single" w:sz="4" w:space="0" w:color="000000"/>
              <w:right w:val="single" w:sz="4" w:space="0" w:color="auto"/>
            </w:tcBorders>
          </w:tcPr>
          <w:p w:rsidR="00982005" w:rsidRPr="00982005" w:rsidRDefault="00982005" w:rsidP="00982005">
            <w:pPr>
              <w:widowControl w:val="0"/>
              <w:autoSpaceDE w:val="0"/>
              <w:autoSpaceDN w:val="0"/>
              <w:adjustRightInd w:val="0"/>
              <w:spacing w:line="272" w:lineRule="exact"/>
              <w:jc w:val="center"/>
              <w:rPr>
                <w:b/>
                <w:sz w:val="24"/>
                <w:szCs w:val="24"/>
              </w:rPr>
            </w:pPr>
            <w:proofErr w:type="spellStart"/>
            <w:proofErr w:type="gramStart"/>
            <w:r w:rsidRPr="00982005">
              <w:rPr>
                <w:b/>
                <w:bCs/>
                <w:sz w:val="24"/>
                <w:szCs w:val="24"/>
              </w:rPr>
              <w:t>Трудоем</w:t>
            </w:r>
            <w:proofErr w:type="spellEnd"/>
            <w:r w:rsidRPr="00982005">
              <w:rPr>
                <w:b/>
                <w:bCs/>
                <w:sz w:val="24"/>
                <w:szCs w:val="24"/>
              </w:rPr>
              <w:t>-кость</w:t>
            </w:r>
            <w:proofErr w:type="gramEnd"/>
            <w:r w:rsidRPr="00982005">
              <w:rPr>
                <w:b/>
                <w:bCs/>
                <w:sz w:val="24"/>
                <w:szCs w:val="24"/>
              </w:rPr>
              <w:t xml:space="preserve"> в кредитах</w:t>
            </w: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2326" w:right="2756"/>
              <w:jc w:val="center"/>
              <w:rPr>
                <w:sz w:val="24"/>
                <w:szCs w:val="24"/>
              </w:rPr>
            </w:pPr>
            <w:r w:rsidRPr="00982005">
              <w:rPr>
                <w:sz w:val="24"/>
                <w:szCs w:val="24"/>
              </w:rPr>
              <w:t>2</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left="345" w:right="327"/>
              <w:jc w:val="center"/>
              <w:rPr>
                <w:sz w:val="24"/>
                <w:szCs w:val="24"/>
              </w:rPr>
            </w:pPr>
            <w:r w:rsidRPr="00982005">
              <w:rPr>
                <w:sz w:val="24"/>
                <w:szCs w:val="24"/>
              </w:rPr>
              <w:t>3</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jc w:val="center"/>
              <w:rPr>
                <w:sz w:val="24"/>
                <w:szCs w:val="24"/>
              </w:rPr>
            </w:pPr>
            <w:r w:rsidRPr="00982005">
              <w:rPr>
                <w:sz w:val="24"/>
                <w:szCs w:val="24"/>
              </w:rPr>
              <w:t>4</w:t>
            </w:r>
          </w:p>
        </w:tc>
      </w:tr>
      <w:tr w:rsidR="00982005" w:rsidRPr="00982005" w:rsidTr="00982005">
        <w:trPr>
          <w:trHeight w:hRule="exact" w:val="621"/>
        </w:trPr>
        <w:tc>
          <w:tcPr>
            <w:tcW w:w="10206" w:type="dxa"/>
            <w:gridSpan w:val="4"/>
            <w:tcBorders>
              <w:top w:val="single" w:sz="4" w:space="0" w:color="000000"/>
              <w:left w:val="single" w:sz="4" w:space="0" w:color="000000"/>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Модуль 1 «</w:t>
            </w:r>
            <w:r w:rsidR="009B1EE3">
              <w:rPr>
                <w:b/>
                <w:sz w:val="24"/>
                <w:szCs w:val="24"/>
              </w:rPr>
              <w:t>Первичная м</w:t>
            </w:r>
            <w:r w:rsidRPr="00982005">
              <w:rPr>
                <w:b/>
                <w:sz w:val="24"/>
                <w:szCs w:val="24"/>
              </w:rPr>
              <w:t>атематическая об</w:t>
            </w:r>
            <w:r w:rsidR="002C42D6">
              <w:rPr>
                <w:b/>
                <w:sz w:val="24"/>
                <w:szCs w:val="24"/>
              </w:rPr>
              <w:t>работка статистических данных. Основы эконометрического</w:t>
            </w:r>
            <w:r w:rsidRPr="00982005">
              <w:rPr>
                <w:b/>
                <w:sz w:val="24"/>
                <w:szCs w:val="24"/>
              </w:rPr>
              <w:t xml:space="preserve"> прогнозирования»</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Лекционные занятия</w:t>
            </w:r>
          </w:p>
        </w:tc>
      </w:tr>
      <w:tr w:rsidR="00982005" w:rsidRPr="00982005" w:rsidTr="00A1256D">
        <w:trPr>
          <w:trHeight w:hRule="exact" w:val="4171"/>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5652B0">
            <w:pPr>
              <w:ind w:left="141" w:right="141"/>
              <w:jc w:val="both"/>
              <w:rPr>
                <w:sz w:val="24"/>
                <w:szCs w:val="24"/>
              </w:rPr>
            </w:pPr>
            <w:r w:rsidRPr="00982005">
              <w:rPr>
                <w:sz w:val="24"/>
                <w:szCs w:val="24"/>
              </w:rPr>
              <w:t>Тема 1</w:t>
            </w:r>
            <w:r w:rsidR="00D47D5C">
              <w:rPr>
                <w:sz w:val="24"/>
                <w:szCs w:val="24"/>
              </w:rPr>
              <w:t>.</w:t>
            </w:r>
            <w:r w:rsidRPr="00982005">
              <w:rPr>
                <w:sz w:val="24"/>
                <w:szCs w:val="24"/>
              </w:rPr>
              <w:t xml:space="preserve"> Типы экономи</w:t>
            </w:r>
            <w:r w:rsidR="002C42D6">
              <w:rPr>
                <w:sz w:val="24"/>
                <w:szCs w:val="24"/>
              </w:rPr>
              <w:t>ческих данных. Роль информации,</w:t>
            </w:r>
            <w:r w:rsidRPr="00982005">
              <w:rPr>
                <w:sz w:val="24"/>
                <w:szCs w:val="24"/>
              </w:rPr>
              <w:t xml:space="preserve"> данных </w:t>
            </w:r>
            <w:r w:rsidR="00A1256D">
              <w:rPr>
                <w:sz w:val="24"/>
                <w:szCs w:val="24"/>
              </w:rPr>
              <w:t xml:space="preserve">и прогноза </w:t>
            </w:r>
            <w:r w:rsidRPr="00982005">
              <w:rPr>
                <w:sz w:val="24"/>
                <w:szCs w:val="24"/>
              </w:rPr>
              <w:t>в принятии управленческих решений</w:t>
            </w:r>
            <w:r w:rsidR="002C42D6">
              <w:rPr>
                <w:sz w:val="24"/>
                <w:szCs w:val="24"/>
              </w:rPr>
              <w:t>.</w:t>
            </w:r>
            <w:r w:rsidR="00CA25AB">
              <w:rPr>
                <w:sz w:val="24"/>
                <w:szCs w:val="24"/>
              </w:rPr>
              <w:t xml:space="preserve"> Роль математических методов в обработке статистических данных. </w:t>
            </w:r>
            <w:proofErr w:type="gramStart"/>
            <w:r w:rsidR="002C42D6">
              <w:rPr>
                <w:sz w:val="24"/>
                <w:szCs w:val="24"/>
              </w:rPr>
              <w:t xml:space="preserve">Базовые понятия математической статистики – как основы методологии построения прогнозов социально-экономических </w:t>
            </w:r>
            <w:r w:rsidR="00CA25AB">
              <w:rPr>
                <w:sz w:val="24"/>
                <w:szCs w:val="24"/>
              </w:rPr>
              <w:t xml:space="preserve">явлений и процессов: статистическая совокупность, единица совокупности, признак, виды признаков, вариационный ряд, дискретный ряд, интервальный ряд, методы и назначение преобразования дискретного ряда в интервальный: метод </w:t>
            </w:r>
            <w:proofErr w:type="spellStart"/>
            <w:r w:rsidR="00CA25AB">
              <w:rPr>
                <w:sz w:val="24"/>
                <w:szCs w:val="24"/>
              </w:rPr>
              <w:t>Стерджеса</w:t>
            </w:r>
            <w:proofErr w:type="spellEnd"/>
            <w:r w:rsidR="00CA25AB">
              <w:rPr>
                <w:sz w:val="24"/>
                <w:szCs w:val="24"/>
              </w:rPr>
              <w:t>, метод оптимальности интервалов</w:t>
            </w:r>
            <w:r w:rsidR="00D30878">
              <w:rPr>
                <w:sz w:val="24"/>
                <w:szCs w:val="24"/>
              </w:rPr>
              <w:t>,</w:t>
            </w:r>
            <w:r w:rsidR="00A1256D">
              <w:rPr>
                <w:sz w:val="24"/>
                <w:szCs w:val="24"/>
              </w:rPr>
              <w:t xml:space="preserve"> метод Скотта и другие,</w:t>
            </w:r>
            <w:r w:rsidR="00D30878">
              <w:rPr>
                <w:sz w:val="24"/>
                <w:szCs w:val="24"/>
              </w:rPr>
              <w:t xml:space="preserve"> </w:t>
            </w:r>
            <w:r w:rsidR="003204B4">
              <w:rPr>
                <w:sz w:val="24"/>
                <w:szCs w:val="24"/>
              </w:rPr>
              <w:t>виды частот вариационного ряда, графическое представление вариационного ряда с помощью полигонов, гистограмм, кумулятивных кривых и кривых концентраций</w:t>
            </w:r>
            <w:r w:rsidR="002C42D6">
              <w:rPr>
                <w:sz w:val="24"/>
                <w:szCs w:val="24"/>
              </w:rPr>
              <w:t xml:space="preserve"> </w:t>
            </w:r>
            <w:proofErr w:type="gramEnd"/>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982005" w:rsidRPr="00982005" w:rsidTr="004F1D5C">
        <w:trPr>
          <w:trHeight w:hRule="exact" w:val="1991"/>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3204B4" w:rsidP="00D47D5C">
            <w:pPr>
              <w:ind w:left="141" w:right="141"/>
              <w:jc w:val="both"/>
              <w:rPr>
                <w:sz w:val="24"/>
                <w:szCs w:val="24"/>
              </w:rPr>
            </w:pPr>
            <w:r>
              <w:rPr>
                <w:sz w:val="24"/>
                <w:szCs w:val="24"/>
              </w:rPr>
              <w:t>Тема 2</w:t>
            </w:r>
            <w:r w:rsidR="00D47D5C">
              <w:rPr>
                <w:sz w:val="24"/>
                <w:szCs w:val="24"/>
              </w:rPr>
              <w:t>.</w:t>
            </w:r>
            <w:r>
              <w:rPr>
                <w:sz w:val="24"/>
                <w:szCs w:val="24"/>
              </w:rPr>
              <w:t xml:space="preserve"> Первичная обработка статистических данных с помощью средних величин. Виды </w:t>
            </w:r>
            <w:r w:rsidR="00411B17">
              <w:rPr>
                <w:sz w:val="24"/>
                <w:szCs w:val="24"/>
              </w:rPr>
              <w:t xml:space="preserve">аналитических </w:t>
            </w:r>
            <w:r>
              <w:rPr>
                <w:sz w:val="24"/>
                <w:szCs w:val="24"/>
              </w:rPr>
              <w:t>средних величин: среднее арифметическое, среднее геометрическое, среднее гармоническое, среднее квадратическое, с</w:t>
            </w:r>
            <w:r w:rsidR="004F1D5C">
              <w:rPr>
                <w:sz w:val="24"/>
                <w:szCs w:val="24"/>
              </w:rPr>
              <w:t xml:space="preserve">реднее хронологическое. </w:t>
            </w:r>
            <w:r w:rsidR="00411B17">
              <w:rPr>
                <w:sz w:val="24"/>
                <w:szCs w:val="24"/>
              </w:rPr>
              <w:t>Виды структурных средних величин: мода, медиана, квартили, децили.</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982005" w:rsidRPr="00982005" w:rsidTr="004F1D5C">
        <w:trPr>
          <w:trHeight w:hRule="exact" w:val="2544"/>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tabs>
                <w:tab w:val="num" w:pos="-4219"/>
              </w:tabs>
              <w:ind w:left="141" w:right="141"/>
              <w:jc w:val="both"/>
              <w:rPr>
                <w:sz w:val="24"/>
                <w:szCs w:val="24"/>
              </w:rPr>
            </w:pPr>
            <w:r w:rsidRPr="00982005">
              <w:rPr>
                <w:sz w:val="24"/>
                <w:szCs w:val="24"/>
              </w:rPr>
              <w:t>Тема 3</w:t>
            </w:r>
            <w:r w:rsidR="00D47D5C">
              <w:rPr>
                <w:sz w:val="24"/>
                <w:szCs w:val="24"/>
              </w:rPr>
              <w:t>.</w:t>
            </w:r>
            <w:r w:rsidRPr="00982005">
              <w:rPr>
                <w:sz w:val="24"/>
                <w:szCs w:val="24"/>
              </w:rPr>
              <w:t xml:space="preserve"> </w:t>
            </w:r>
            <w:r w:rsidR="004F7E59">
              <w:rPr>
                <w:color w:val="000000"/>
                <w:sz w:val="24"/>
                <w:szCs w:val="24"/>
              </w:rPr>
              <w:t>Первичная обработка статистических данных с помощью показателей вариации: дисперсия, среднее линейное и среднее квадратическое отклонение, коэффициент вариации. Виды дисперсий: внутригрупповая, межгрупповая, общая дисперсии. Дисперсионный анализ</w:t>
            </w:r>
            <w:r w:rsidR="004F1D5C">
              <w:rPr>
                <w:color w:val="000000"/>
                <w:sz w:val="24"/>
                <w:szCs w:val="24"/>
              </w:rPr>
              <w:t>,</w:t>
            </w:r>
            <w:r w:rsidR="004F7E59">
              <w:rPr>
                <w:color w:val="000000"/>
                <w:sz w:val="24"/>
                <w:szCs w:val="24"/>
              </w:rPr>
              <w:t xml:space="preserve"> группировка единиц совокупности как методы выявления влияния фактора на исследуемый результативный показатель. Понятие Эвклидова расстояния.</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982005" w:rsidRPr="00982005" w:rsidTr="00D47D5C">
        <w:trPr>
          <w:trHeight w:hRule="exact" w:val="4441"/>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lastRenderedPageBreak/>
              <w:t>4</w:t>
            </w:r>
          </w:p>
        </w:tc>
        <w:tc>
          <w:tcPr>
            <w:tcW w:w="6378" w:type="dxa"/>
            <w:tcBorders>
              <w:top w:val="single" w:sz="4" w:space="0" w:color="000000"/>
              <w:left w:val="single" w:sz="4" w:space="0" w:color="auto"/>
              <w:bottom w:val="single" w:sz="4" w:space="0" w:color="000000"/>
              <w:right w:val="single" w:sz="4" w:space="0" w:color="000000"/>
            </w:tcBorders>
          </w:tcPr>
          <w:p w:rsidR="00982005" w:rsidRDefault="00982005" w:rsidP="00D47D5C">
            <w:pPr>
              <w:ind w:left="141" w:right="141"/>
              <w:jc w:val="both"/>
              <w:rPr>
                <w:color w:val="000000"/>
                <w:sz w:val="24"/>
                <w:szCs w:val="24"/>
              </w:rPr>
            </w:pPr>
            <w:r w:rsidRPr="00982005">
              <w:rPr>
                <w:sz w:val="24"/>
                <w:szCs w:val="24"/>
              </w:rPr>
              <w:t xml:space="preserve">Тема 4 </w:t>
            </w:r>
            <w:r w:rsidR="007E481D">
              <w:rPr>
                <w:sz w:val="24"/>
                <w:szCs w:val="24"/>
              </w:rPr>
              <w:t xml:space="preserve">Методические основы социально-экономического прогнозирования. Анализ объекта СЭП. Методы прогнозирования СЭП. </w:t>
            </w:r>
            <w:r w:rsidR="00542F25">
              <w:rPr>
                <w:color w:val="000000"/>
                <w:sz w:val="24"/>
                <w:szCs w:val="24"/>
              </w:rPr>
              <w:t>Понятие зависимости исследуемой результативной</w:t>
            </w:r>
            <w:r w:rsidR="001A0522">
              <w:rPr>
                <w:color w:val="000000"/>
                <w:sz w:val="24"/>
                <w:szCs w:val="24"/>
              </w:rPr>
              <w:t xml:space="preserve"> прогнозируемой </w:t>
            </w:r>
            <w:r w:rsidR="00542F25">
              <w:rPr>
                <w:color w:val="000000"/>
                <w:sz w:val="24"/>
                <w:szCs w:val="24"/>
              </w:rPr>
              <w:t>величины от факторов. Строгая функциональная зависимость и ее особенности. Корреляционная зависимость и ее особенности. Понятие и назначение математической модели</w:t>
            </w:r>
            <w:r w:rsidR="001A0522">
              <w:rPr>
                <w:color w:val="000000"/>
                <w:sz w:val="24"/>
                <w:szCs w:val="24"/>
              </w:rPr>
              <w:t xml:space="preserve">. Виды математических моделей для описания строгой функциональной зависимости: аддитивные модели, мультипликативные модели, кратные модели, смешанные модели. </w:t>
            </w:r>
            <w:proofErr w:type="gramStart"/>
            <w:r w:rsidR="001A0522">
              <w:rPr>
                <w:color w:val="000000"/>
                <w:sz w:val="24"/>
                <w:szCs w:val="24"/>
              </w:rPr>
              <w:t>Виды математических моделей для описания корреляционной зависимости</w:t>
            </w:r>
            <w:r w:rsidR="00923000">
              <w:rPr>
                <w:color w:val="000000"/>
                <w:sz w:val="24"/>
                <w:szCs w:val="24"/>
              </w:rPr>
              <w:t xml:space="preserve">, виды уравнений регрессии: парные и множественные модели, модели с факторов времени: линейные, гиперболические, полиномы, степенные, показательные, логарифмические, обратные, </w:t>
            </w:r>
            <w:r w:rsidR="00923000">
              <w:rPr>
                <w:color w:val="000000"/>
                <w:sz w:val="24"/>
                <w:szCs w:val="24"/>
                <w:lang w:val="en-US"/>
              </w:rPr>
              <w:t>s</w:t>
            </w:r>
            <w:r w:rsidR="00923000" w:rsidRPr="00923000">
              <w:rPr>
                <w:color w:val="000000"/>
                <w:sz w:val="24"/>
                <w:szCs w:val="24"/>
              </w:rPr>
              <w:t>-</w:t>
            </w:r>
            <w:r w:rsidR="00923000">
              <w:rPr>
                <w:color w:val="000000"/>
                <w:sz w:val="24"/>
                <w:szCs w:val="24"/>
              </w:rPr>
              <w:t>образные, экспоненциальные,</w:t>
            </w:r>
            <w:r w:rsidR="00406EAB">
              <w:rPr>
                <w:color w:val="000000"/>
                <w:sz w:val="24"/>
                <w:szCs w:val="24"/>
              </w:rPr>
              <w:t xml:space="preserve"> смешанные, сплайны.</w:t>
            </w:r>
            <w:proofErr w:type="gramEnd"/>
          </w:p>
          <w:p w:rsidR="00406EAB" w:rsidRPr="00982005" w:rsidRDefault="00406EAB" w:rsidP="00982005">
            <w:pPr>
              <w:ind w:right="141"/>
              <w:jc w:val="both"/>
              <w:rPr>
                <w:sz w:val="24"/>
                <w:szCs w:val="24"/>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tabs>
                <w:tab w:val="left" w:pos="1395"/>
              </w:tabs>
              <w:jc w:val="center"/>
              <w:rPr>
                <w:sz w:val="24"/>
                <w:szCs w:val="24"/>
              </w:rPr>
            </w:pPr>
            <w:r>
              <w:rPr>
                <w:sz w:val="24"/>
                <w:szCs w:val="24"/>
              </w:rPr>
              <w:t>1-7</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rPr>
                <w:sz w:val="24"/>
                <w:szCs w:val="24"/>
              </w:rPr>
            </w:pPr>
          </w:p>
        </w:tc>
      </w:tr>
      <w:tr w:rsidR="00406EAB" w:rsidRPr="00982005" w:rsidTr="0001128B">
        <w:trPr>
          <w:trHeight w:hRule="exact" w:val="3419"/>
        </w:trPr>
        <w:tc>
          <w:tcPr>
            <w:tcW w:w="993" w:type="dxa"/>
            <w:tcBorders>
              <w:top w:val="single" w:sz="4" w:space="0" w:color="000000"/>
              <w:left w:val="single" w:sz="4" w:space="0" w:color="000000"/>
              <w:bottom w:val="single" w:sz="4" w:space="0" w:color="000000"/>
              <w:right w:val="single" w:sz="4" w:space="0" w:color="auto"/>
            </w:tcBorders>
          </w:tcPr>
          <w:p w:rsidR="00406EAB" w:rsidRPr="00982005" w:rsidRDefault="00406EAB" w:rsidP="00982005">
            <w:pPr>
              <w:jc w:val="center"/>
              <w:rPr>
                <w:sz w:val="24"/>
                <w:szCs w:val="24"/>
              </w:rPr>
            </w:pPr>
            <w:r>
              <w:rPr>
                <w:sz w:val="24"/>
                <w:szCs w:val="24"/>
              </w:rPr>
              <w:t>5</w:t>
            </w:r>
          </w:p>
        </w:tc>
        <w:tc>
          <w:tcPr>
            <w:tcW w:w="6378" w:type="dxa"/>
            <w:tcBorders>
              <w:top w:val="single" w:sz="4" w:space="0" w:color="000000"/>
              <w:left w:val="single" w:sz="4" w:space="0" w:color="auto"/>
              <w:bottom w:val="single" w:sz="4" w:space="0" w:color="000000"/>
              <w:right w:val="single" w:sz="4" w:space="0" w:color="000000"/>
            </w:tcBorders>
          </w:tcPr>
          <w:p w:rsidR="00406EAB" w:rsidRDefault="00406EAB" w:rsidP="00D47D5C">
            <w:pPr>
              <w:ind w:left="141" w:right="141"/>
              <w:jc w:val="both"/>
              <w:rPr>
                <w:sz w:val="24"/>
                <w:szCs w:val="24"/>
              </w:rPr>
            </w:pPr>
            <w:r>
              <w:rPr>
                <w:sz w:val="24"/>
                <w:szCs w:val="24"/>
              </w:rPr>
              <w:t xml:space="preserve">Тема 5 </w:t>
            </w:r>
            <w:r w:rsidR="002E6D1D">
              <w:rPr>
                <w:sz w:val="24"/>
                <w:szCs w:val="24"/>
              </w:rPr>
              <w:t xml:space="preserve">Построение парных линейных и нелинейных мат. моделей для прогноза. </w:t>
            </w:r>
            <w:r w:rsidR="009B1EE3">
              <w:rPr>
                <w:sz w:val="24"/>
                <w:szCs w:val="24"/>
              </w:rPr>
              <w:t xml:space="preserve">Виды статистических данных: статические ряды и ряды динамики (временные ряды). Понятие уровня временного ряда. </w:t>
            </w:r>
            <w:r w:rsidR="002E6D1D">
              <w:rPr>
                <w:sz w:val="24"/>
                <w:szCs w:val="24"/>
              </w:rPr>
              <w:t xml:space="preserve">Построение моделей с </w:t>
            </w:r>
            <w:r w:rsidR="00660C3C">
              <w:rPr>
                <w:sz w:val="24"/>
                <w:szCs w:val="24"/>
              </w:rPr>
              <w:t>фактором времени. Метод наименьших квадратов. Показатели качества модели: средняя абсолютная и относительная ошибки аппроксимации, коэффициент детерминации, стандартная ошибка моделирования,</w:t>
            </w:r>
            <w:r w:rsidR="009B1EE3">
              <w:rPr>
                <w:sz w:val="24"/>
                <w:szCs w:val="24"/>
              </w:rPr>
              <w:t xml:space="preserve"> критерий Фишера, статистики Стьюдента.</w:t>
            </w:r>
          </w:p>
          <w:p w:rsidR="0001128B" w:rsidRDefault="0001128B" w:rsidP="00D47D5C">
            <w:pPr>
              <w:ind w:left="141" w:right="141"/>
              <w:jc w:val="both"/>
              <w:rPr>
                <w:color w:val="000000"/>
                <w:sz w:val="24"/>
                <w:szCs w:val="24"/>
              </w:rPr>
            </w:pPr>
            <w:r>
              <w:rPr>
                <w:color w:val="000000"/>
                <w:sz w:val="24"/>
                <w:szCs w:val="24"/>
              </w:rPr>
              <w:t xml:space="preserve">Введение в теорию построение прогноза с помощью построения математической модели зависимости прогнозируемой результативной величины от факторов. </w:t>
            </w:r>
          </w:p>
          <w:p w:rsidR="0001128B" w:rsidRPr="00982005" w:rsidRDefault="0001128B" w:rsidP="00982005">
            <w:pPr>
              <w:ind w:right="141"/>
              <w:jc w:val="both"/>
              <w:rPr>
                <w:sz w:val="24"/>
                <w:szCs w:val="24"/>
              </w:rPr>
            </w:pPr>
          </w:p>
        </w:tc>
        <w:tc>
          <w:tcPr>
            <w:tcW w:w="1700" w:type="dxa"/>
            <w:tcBorders>
              <w:top w:val="single" w:sz="4" w:space="0" w:color="000000"/>
              <w:left w:val="single" w:sz="4" w:space="0" w:color="000000"/>
              <w:bottom w:val="single" w:sz="4" w:space="0" w:color="000000"/>
              <w:right w:val="single" w:sz="4" w:space="0" w:color="auto"/>
            </w:tcBorders>
          </w:tcPr>
          <w:p w:rsidR="00406EAB" w:rsidRPr="00982005" w:rsidRDefault="004C7B3A" w:rsidP="00982005">
            <w:pPr>
              <w:tabs>
                <w:tab w:val="left" w:pos="1395"/>
              </w:tabs>
              <w:jc w:val="center"/>
              <w:rPr>
                <w:sz w:val="24"/>
                <w:szCs w:val="24"/>
              </w:rPr>
            </w:pPr>
            <w:r>
              <w:rPr>
                <w:sz w:val="24"/>
                <w:szCs w:val="24"/>
              </w:rPr>
              <w:t>1,6,7,8,9,11</w:t>
            </w:r>
          </w:p>
        </w:tc>
        <w:tc>
          <w:tcPr>
            <w:tcW w:w="1135" w:type="dxa"/>
            <w:tcBorders>
              <w:top w:val="single" w:sz="4" w:space="0" w:color="000000"/>
              <w:left w:val="single" w:sz="4" w:space="0" w:color="auto"/>
              <w:bottom w:val="single" w:sz="4" w:space="0" w:color="000000"/>
              <w:right w:val="single" w:sz="4" w:space="0" w:color="000000"/>
            </w:tcBorders>
          </w:tcPr>
          <w:p w:rsidR="00406EAB" w:rsidRPr="00982005" w:rsidRDefault="00406EAB" w:rsidP="00982005">
            <w:pPr>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rPr>
                <w:b/>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tabs>
                <w:tab w:val="left" w:pos="252"/>
              </w:tabs>
              <w:ind w:firstLine="283"/>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542F25" w:rsidRDefault="004B5C35" w:rsidP="00982005">
            <w:pPr>
              <w:widowControl w:val="0"/>
              <w:autoSpaceDE w:val="0"/>
              <w:autoSpaceDN w:val="0"/>
              <w:adjustRightInd w:val="0"/>
              <w:jc w:val="center"/>
              <w:rPr>
                <w:b/>
                <w:sz w:val="24"/>
                <w:szCs w:val="24"/>
              </w:rPr>
            </w:pPr>
            <w:r>
              <w:rPr>
                <w:b/>
                <w:sz w:val="24"/>
                <w:szCs w:val="24"/>
              </w:rPr>
              <w:t>1</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D55142" w:rsidP="00982005">
            <w:pPr>
              <w:widowControl w:val="0"/>
              <w:autoSpaceDE w:val="0"/>
              <w:autoSpaceDN w:val="0"/>
              <w:adjustRightInd w:val="0"/>
              <w:spacing w:line="267" w:lineRule="exact"/>
              <w:ind w:right="-20"/>
              <w:jc w:val="center"/>
              <w:rPr>
                <w:b/>
                <w:sz w:val="24"/>
                <w:szCs w:val="24"/>
              </w:rPr>
            </w:pPr>
            <w:r>
              <w:rPr>
                <w:b/>
                <w:sz w:val="24"/>
                <w:szCs w:val="24"/>
              </w:rPr>
              <w:t>Практические</w:t>
            </w:r>
            <w:r w:rsidR="00982005" w:rsidRPr="00982005">
              <w:rPr>
                <w:b/>
                <w:sz w:val="24"/>
                <w:szCs w:val="24"/>
              </w:rPr>
              <w:t xml:space="preserve"> занятия</w:t>
            </w:r>
          </w:p>
        </w:tc>
      </w:tr>
      <w:tr w:rsidR="00982005" w:rsidRPr="00982005" w:rsidTr="00EB3F4C">
        <w:trPr>
          <w:trHeight w:hRule="exact" w:val="282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D55142" w:rsidP="00982005">
            <w:pPr>
              <w:ind w:left="141" w:right="141"/>
              <w:jc w:val="both"/>
              <w:rPr>
                <w:sz w:val="24"/>
                <w:szCs w:val="24"/>
              </w:rPr>
            </w:pPr>
            <w:r>
              <w:rPr>
                <w:sz w:val="24"/>
                <w:szCs w:val="24"/>
              </w:rPr>
              <w:t xml:space="preserve">Тема 1. </w:t>
            </w:r>
            <w:r w:rsidR="00E550FC">
              <w:rPr>
                <w:sz w:val="24"/>
                <w:szCs w:val="24"/>
              </w:rPr>
              <w:t>Статистические</w:t>
            </w:r>
            <w:r>
              <w:rPr>
                <w:sz w:val="24"/>
                <w:szCs w:val="24"/>
              </w:rPr>
              <w:t xml:space="preserve"> совокупности</w:t>
            </w:r>
            <w:r w:rsidR="00E550FC">
              <w:rPr>
                <w:sz w:val="24"/>
                <w:szCs w:val="24"/>
              </w:rPr>
              <w:t xml:space="preserve"> и вариационные ряды</w:t>
            </w:r>
            <w:r>
              <w:rPr>
                <w:sz w:val="24"/>
                <w:szCs w:val="24"/>
              </w:rPr>
              <w:t>. Задание на определение вида совокупности, единицы совокупност</w:t>
            </w:r>
            <w:r w:rsidR="00E550FC">
              <w:rPr>
                <w:sz w:val="24"/>
                <w:szCs w:val="24"/>
              </w:rPr>
              <w:t xml:space="preserve">и, ее признака и вида признака. </w:t>
            </w:r>
            <w:proofErr w:type="gramStart"/>
            <w:r w:rsidR="00E550FC">
              <w:rPr>
                <w:sz w:val="24"/>
                <w:szCs w:val="24"/>
              </w:rPr>
              <w:t xml:space="preserve">Задания на формирование интервального вариационного ряда из дискретного методом </w:t>
            </w:r>
            <w:proofErr w:type="spellStart"/>
            <w:r w:rsidR="00E550FC">
              <w:rPr>
                <w:sz w:val="24"/>
                <w:szCs w:val="24"/>
              </w:rPr>
              <w:t>Стерджеса</w:t>
            </w:r>
            <w:proofErr w:type="spellEnd"/>
            <w:r w:rsidR="00E550FC">
              <w:rPr>
                <w:sz w:val="24"/>
                <w:szCs w:val="24"/>
              </w:rPr>
              <w:t xml:space="preserve"> и по правилу оптимальности интервалов.</w:t>
            </w:r>
            <w:proofErr w:type="gramEnd"/>
            <w:r w:rsidR="00E550FC">
              <w:rPr>
                <w:sz w:val="24"/>
                <w:szCs w:val="24"/>
              </w:rPr>
              <w:t xml:space="preserve"> Расчеты различных видов частот. Построение полигонов, гистограмм и кривых концентраций по вариационным рядам. Формирование аналитических выводов по проведенным преобразованиям</w:t>
            </w:r>
            <w:r w:rsidR="00EB3F4C">
              <w:rPr>
                <w:sz w:val="24"/>
                <w:szCs w:val="24"/>
              </w:rPr>
              <w:t>.</w:t>
            </w:r>
            <w:r w:rsidR="00E550FC">
              <w:rPr>
                <w:sz w:val="24"/>
                <w:szCs w:val="24"/>
              </w:rPr>
              <w:t xml:space="preserve">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4C7B3A">
            <w:pPr>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rPr>
                <w:sz w:val="24"/>
                <w:szCs w:val="24"/>
              </w:rPr>
            </w:pPr>
          </w:p>
        </w:tc>
      </w:tr>
      <w:tr w:rsidR="00982005" w:rsidRPr="00982005" w:rsidTr="0050788D">
        <w:trPr>
          <w:trHeight w:hRule="exact" w:val="554"/>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ind w:left="141" w:right="141"/>
              <w:jc w:val="both"/>
              <w:rPr>
                <w:sz w:val="24"/>
                <w:szCs w:val="24"/>
              </w:rPr>
            </w:pPr>
            <w:r w:rsidRPr="00982005">
              <w:rPr>
                <w:sz w:val="24"/>
                <w:szCs w:val="24"/>
              </w:rPr>
              <w:t>Тема 2. Выч</w:t>
            </w:r>
            <w:r w:rsidR="0050788D">
              <w:rPr>
                <w:sz w:val="24"/>
                <w:szCs w:val="24"/>
              </w:rPr>
              <w:t>исление различных видов средних величин вариационного признака (исследуемого показателя).</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007BAB">
        <w:trPr>
          <w:trHeight w:hRule="exact" w:val="56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50788D" w:rsidP="00007BAB">
            <w:pPr>
              <w:ind w:left="141" w:right="141"/>
              <w:jc w:val="both"/>
              <w:rPr>
                <w:sz w:val="24"/>
                <w:szCs w:val="24"/>
              </w:rPr>
            </w:pPr>
            <w:r>
              <w:rPr>
                <w:sz w:val="24"/>
                <w:szCs w:val="24"/>
              </w:rPr>
              <w:t xml:space="preserve">Тема 3. Вычисление показателей вариации исследуемого признака (показателя).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rPr>
                <w:sz w:val="24"/>
                <w:szCs w:val="24"/>
              </w:rPr>
            </w:pPr>
          </w:p>
        </w:tc>
      </w:tr>
      <w:tr w:rsidR="00982005" w:rsidRPr="00982005" w:rsidTr="00007BAB">
        <w:trPr>
          <w:trHeight w:hRule="exact" w:val="1149"/>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4</w:t>
            </w:r>
          </w:p>
        </w:tc>
        <w:tc>
          <w:tcPr>
            <w:tcW w:w="6378" w:type="dxa"/>
            <w:tcBorders>
              <w:top w:val="single" w:sz="4" w:space="0" w:color="000000"/>
              <w:left w:val="single" w:sz="4" w:space="0" w:color="auto"/>
              <w:bottom w:val="single" w:sz="4" w:space="0" w:color="000000"/>
              <w:right w:val="single" w:sz="4" w:space="0" w:color="000000"/>
            </w:tcBorders>
          </w:tcPr>
          <w:p w:rsidR="00982005" w:rsidRDefault="00982005" w:rsidP="00007BAB">
            <w:pPr>
              <w:ind w:left="141" w:right="141"/>
              <w:jc w:val="both"/>
              <w:rPr>
                <w:sz w:val="24"/>
                <w:szCs w:val="24"/>
              </w:rPr>
            </w:pPr>
            <w:r w:rsidRPr="00982005">
              <w:rPr>
                <w:sz w:val="24"/>
                <w:szCs w:val="24"/>
              </w:rPr>
              <w:t xml:space="preserve">Тема 4. </w:t>
            </w:r>
            <w:r w:rsidR="00007BAB">
              <w:rPr>
                <w:sz w:val="24"/>
                <w:szCs w:val="24"/>
              </w:rPr>
              <w:t>Группировка данных на основе расчета критерия близости – Эвклидова расстояния и проведение дисперсионного анализа с целью выявления влияния фактора на исследуемый результативный показатель.</w:t>
            </w:r>
          </w:p>
          <w:p w:rsidR="00007BAB" w:rsidRPr="00982005" w:rsidRDefault="00007BAB" w:rsidP="00007BAB">
            <w:pPr>
              <w:ind w:left="141" w:right="141"/>
              <w:jc w:val="both"/>
              <w:rPr>
                <w:sz w:val="24"/>
                <w:szCs w:val="24"/>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tabs>
                <w:tab w:val="left" w:pos="1395"/>
              </w:tabs>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rPr>
                <w:sz w:val="24"/>
                <w:szCs w:val="24"/>
              </w:rPr>
            </w:pPr>
          </w:p>
        </w:tc>
      </w:tr>
      <w:tr w:rsidR="00007BAB" w:rsidRPr="00982005" w:rsidTr="00DF26C2">
        <w:trPr>
          <w:trHeight w:hRule="exact" w:val="898"/>
        </w:trPr>
        <w:tc>
          <w:tcPr>
            <w:tcW w:w="993" w:type="dxa"/>
            <w:tcBorders>
              <w:top w:val="single" w:sz="4" w:space="0" w:color="000000"/>
              <w:left w:val="single" w:sz="4" w:space="0" w:color="000000"/>
              <w:bottom w:val="single" w:sz="4" w:space="0" w:color="000000"/>
              <w:right w:val="single" w:sz="4" w:space="0" w:color="auto"/>
            </w:tcBorders>
          </w:tcPr>
          <w:p w:rsidR="00007BAB" w:rsidRPr="00982005" w:rsidRDefault="00007BAB" w:rsidP="00982005">
            <w:pPr>
              <w:jc w:val="center"/>
              <w:rPr>
                <w:sz w:val="24"/>
                <w:szCs w:val="24"/>
              </w:rPr>
            </w:pPr>
            <w:r>
              <w:rPr>
                <w:sz w:val="24"/>
                <w:szCs w:val="24"/>
              </w:rPr>
              <w:lastRenderedPageBreak/>
              <w:t>5</w:t>
            </w:r>
          </w:p>
        </w:tc>
        <w:tc>
          <w:tcPr>
            <w:tcW w:w="6378" w:type="dxa"/>
            <w:tcBorders>
              <w:top w:val="single" w:sz="4" w:space="0" w:color="000000"/>
              <w:left w:val="single" w:sz="4" w:space="0" w:color="auto"/>
              <w:bottom w:val="single" w:sz="4" w:space="0" w:color="000000"/>
              <w:right w:val="single" w:sz="4" w:space="0" w:color="000000"/>
            </w:tcBorders>
          </w:tcPr>
          <w:p w:rsidR="00007BAB" w:rsidRPr="00982005" w:rsidRDefault="00007BAB" w:rsidP="00007BAB">
            <w:pPr>
              <w:ind w:left="141" w:right="141"/>
              <w:jc w:val="both"/>
              <w:rPr>
                <w:sz w:val="24"/>
                <w:szCs w:val="24"/>
              </w:rPr>
            </w:pPr>
            <w:r>
              <w:rPr>
                <w:sz w:val="24"/>
                <w:szCs w:val="24"/>
              </w:rPr>
              <w:t>Тема 5. Прогноз социально-экономического показателя с помощью построения однофакторной регрессионной</w:t>
            </w:r>
            <w:r w:rsidR="00DF26C2">
              <w:rPr>
                <w:sz w:val="24"/>
                <w:szCs w:val="24"/>
              </w:rPr>
              <w:t xml:space="preserve"> линейной</w:t>
            </w:r>
            <w:r>
              <w:rPr>
                <w:sz w:val="24"/>
                <w:szCs w:val="24"/>
              </w:rPr>
              <w:t xml:space="preserve"> мод</w:t>
            </w:r>
            <w:r w:rsidR="00DF26C2">
              <w:rPr>
                <w:sz w:val="24"/>
                <w:szCs w:val="24"/>
              </w:rPr>
              <w:t>ели.</w:t>
            </w:r>
          </w:p>
        </w:tc>
        <w:tc>
          <w:tcPr>
            <w:tcW w:w="1700" w:type="dxa"/>
            <w:tcBorders>
              <w:top w:val="single" w:sz="4" w:space="0" w:color="000000"/>
              <w:left w:val="single" w:sz="4" w:space="0" w:color="000000"/>
              <w:bottom w:val="single" w:sz="4" w:space="0" w:color="000000"/>
              <w:right w:val="single" w:sz="4" w:space="0" w:color="auto"/>
            </w:tcBorders>
          </w:tcPr>
          <w:p w:rsidR="00007BAB" w:rsidRPr="00982005" w:rsidRDefault="004C7B3A" w:rsidP="004C7B3A">
            <w:pPr>
              <w:tabs>
                <w:tab w:val="left" w:pos="1395"/>
              </w:tabs>
              <w:jc w:val="center"/>
              <w:rPr>
                <w:sz w:val="24"/>
                <w:szCs w:val="24"/>
              </w:rPr>
            </w:pPr>
            <w:r>
              <w:rPr>
                <w:sz w:val="24"/>
                <w:szCs w:val="24"/>
              </w:rPr>
              <w:t>1-7</w:t>
            </w:r>
          </w:p>
        </w:tc>
        <w:tc>
          <w:tcPr>
            <w:tcW w:w="1135" w:type="dxa"/>
            <w:tcBorders>
              <w:top w:val="single" w:sz="4" w:space="0" w:color="000000"/>
              <w:left w:val="single" w:sz="4" w:space="0" w:color="auto"/>
              <w:bottom w:val="single" w:sz="4" w:space="0" w:color="000000"/>
              <w:right w:val="single" w:sz="4" w:space="0" w:color="000000"/>
            </w:tcBorders>
          </w:tcPr>
          <w:p w:rsidR="00007BAB" w:rsidRPr="00982005" w:rsidRDefault="00007BAB" w:rsidP="00982005">
            <w:pPr>
              <w:widowControl w:val="0"/>
              <w:autoSpaceDE w:val="0"/>
              <w:autoSpaceDN w:val="0"/>
              <w:adjustRightInd w:val="0"/>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219" w:right="-20"/>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jc w:val="center"/>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007BAB" w:rsidRDefault="004B5C35" w:rsidP="00982005">
            <w:pPr>
              <w:widowControl w:val="0"/>
              <w:autoSpaceDE w:val="0"/>
              <w:autoSpaceDN w:val="0"/>
              <w:adjustRightInd w:val="0"/>
              <w:jc w:val="center"/>
              <w:rPr>
                <w:b/>
                <w:sz w:val="24"/>
                <w:szCs w:val="24"/>
              </w:rPr>
            </w:pPr>
            <w:r>
              <w:rPr>
                <w:b/>
                <w:sz w:val="24"/>
                <w:szCs w:val="24"/>
              </w:rPr>
              <w:t>1,5</w:t>
            </w:r>
          </w:p>
        </w:tc>
      </w:tr>
      <w:tr w:rsidR="00982005" w:rsidRPr="00982005" w:rsidTr="00982005">
        <w:trPr>
          <w:trHeight w:hRule="exact" w:val="383"/>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right="-20"/>
              <w:jc w:val="center"/>
              <w:rPr>
                <w:sz w:val="24"/>
                <w:szCs w:val="24"/>
              </w:rPr>
            </w:pPr>
            <w:r w:rsidRPr="00982005">
              <w:rPr>
                <w:b/>
                <w:sz w:val="24"/>
                <w:szCs w:val="24"/>
              </w:rPr>
              <w:t xml:space="preserve">Самостоятельная работа обучающегося под руководством преподавателя </w:t>
            </w:r>
            <w:r w:rsidRPr="00982005">
              <w:rPr>
                <w:b/>
                <w:sz w:val="24"/>
                <w:szCs w:val="24"/>
                <w:lang w:val="kk-KZ"/>
              </w:rPr>
              <w:t>(СРОП)</w:t>
            </w:r>
          </w:p>
        </w:tc>
      </w:tr>
      <w:tr w:rsidR="00982005" w:rsidRPr="00982005" w:rsidTr="00982005">
        <w:trPr>
          <w:trHeight w:hRule="exact" w:val="325"/>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tabs>
                <w:tab w:val="num" w:pos="720"/>
              </w:tabs>
              <w:ind w:left="141" w:right="141"/>
              <w:jc w:val="both"/>
              <w:rPr>
                <w:color w:val="000000"/>
                <w:sz w:val="24"/>
                <w:szCs w:val="24"/>
              </w:rPr>
            </w:pPr>
            <w:r w:rsidRPr="00982005">
              <w:rPr>
                <w:color w:val="000000"/>
                <w:sz w:val="24"/>
                <w:szCs w:val="24"/>
              </w:rPr>
              <w:t>Тема 1.</w:t>
            </w:r>
            <w:r w:rsidR="007E481D">
              <w:rPr>
                <w:sz w:val="24"/>
                <w:szCs w:val="24"/>
              </w:rPr>
              <w:t xml:space="preserve"> </w:t>
            </w:r>
            <w:r w:rsidR="00464341">
              <w:rPr>
                <w:sz w:val="24"/>
                <w:szCs w:val="24"/>
              </w:rPr>
              <w:t>Построение прогноза индексов цен.</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4C7B3A" w:rsidP="00982005">
            <w:pPr>
              <w:widowControl w:val="0"/>
              <w:autoSpaceDE w:val="0"/>
              <w:autoSpaceDN w:val="0"/>
              <w:adjustRightInd w:val="0"/>
              <w:ind w:firstLine="142"/>
              <w:jc w:val="center"/>
              <w:rPr>
                <w:sz w:val="24"/>
                <w:szCs w:val="24"/>
              </w:rPr>
            </w:pPr>
            <w:r>
              <w:rPr>
                <w:sz w:val="24"/>
                <w:szCs w:val="24"/>
              </w:rPr>
              <w:t>1-7</w:t>
            </w:r>
          </w:p>
        </w:tc>
      </w:tr>
      <w:tr w:rsidR="00982005" w:rsidRPr="00982005" w:rsidTr="00464341">
        <w:trPr>
          <w:trHeight w:hRule="exact" w:val="61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7E481D" w:rsidP="00D47D5C">
            <w:pPr>
              <w:tabs>
                <w:tab w:val="num" w:pos="720"/>
              </w:tabs>
              <w:ind w:left="141" w:right="141"/>
              <w:jc w:val="both"/>
              <w:rPr>
                <w:color w:val="000000"/>
                <w:sz w:val="24"/>
                <w:szCs w:val="24"/>
              </w:rPr>
            </w:pPr>
            <w:r>
              <w:rPr>
                <w:color w:val="000000"/>
                <w:sz w:val="24"/>
                <w:szCs w:val="24"/>
              </w:rPr>
              <w:t>Тема 2.</w:t>
            </w:r>
            <w:r w:rsidR="00D47D5C">
              <w:rPr>
                <w:color w:val="000000"/>
                <w:sz w:val="24"/>
                <w:szCs w:val="24"/>
              </w:rPr>
              <w:t xml:space="preserve"> </w:t>
            </w:r>
            <w:r w:rsidR="00464341">
              <w:rPr>
                <w:color w:val="000000"/>
                <w:sz w:val="24"/>
                <w:szCs w:val="24"/>
              </w:rPr>
              <w:t>Построение прогноза показателей развития национальной экономики.</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4C7B3A" w:rsidP="00982005">
            <w:pPr>
              <w:widowControl w:val="0"/>
              <w:autoSpaceDE w:val="0"/>
              <w:autoSpaceDN w:val="0"/>
              <w:adjustRightInd w:val="0"/>
              <w:ind w:firstLine="142"/>
              <w:jc w:val="center"/>
              <w:rPr>
                <w:sz w:val="24"/>
                <w:szCs w:val="24"/>
              </w:rPr>
            </w:pPr>
            <w:r>
              <w:rPr>
                <w:sz w:val="24"/>
                <w:szCs w:val="24"/>
              </w:rPr>
              <w:t>1-7</w:t>
            </w:r>
          </w:p>
        </w:tc>
      </w:tr>
      <w:tr w:rsidR="00E312AC" w:rsidRPr="00E312AC" w:rsidTr="00D47D5C">
        <w:trPr>
          <w:trHeight w:hRule="exact" w:val="365"/>
        </w:trPr>
        <w:tc>
          <w:tcPr>
            <w:tcW w:w="993" w:type="dxa"/>
            <w:tcBorders>
              <w:top w:val="single" w:sz="4" w:space="0" w:color="000000"/>
              <w:left w:val="single" w:sz="4" w:space="0" w:color="000000"/>
              <w:bottom w:val="single" w:sz="4" w:space="0" w:color="000000"/>
              <w:right w:val="single" w:sz="4" w:space="0" w:color="auto"/>
            </w:tcBorders>
          </w:tcPr>
          <w:p w:rsidR="00E312AC" w:rsidRPr="00E312AC" w:rsidRDefault="00E312AC" w:rsidP="00E312AC">
            <w:pPr>
              <w:jc w:val="center"/>
              <w:rPr>
                <w:sz w:val="24"/>
                <w:szCs w:val="24"/>
              </w:rPr>
            </w:pPr>
            <w:r w:rsidRPr="00E312AC">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E312AC" w:rsidRPr="00E312AC" w:rsidRDefault="00E312AC" w:rsidP="00D47D5C">
            <w:pPr>
              <w:ind w:left="141" w:right="141"/>
              <w:rPr>
                <w:sz w:val="24"/>
                <w:szCs w:val="24"/>
              </w:rPr>
            </w:pPr>
            <w:r w:rsidRPr="00E312AC">
              <w:rPr>
                <w:sz w:val="24"/>
                <w:szCs w:val="24"/>
              </w:rPr>
              <w:t>Тема 3. Прогнозирование демографических показател</w:t>
            </w:r>
            <w:r>
              <w:rPr>
                <w:sz w:val="24"/>
                <w:szCs w:val="24"/>
              </w:rPr>
              <w:t>ей.</w:t>
            </w:r>
          </w:p>
        </w:tc>
        <w:tc>
          <w:tcPr>
            <w:tcW w:w="2835" w:type="dxa"/>
            <w:gridSpan w:val="2"/>
            <w:tcBorders>
              <w:top w:val="single" w:sz="4" w:space="0" w:color="000000"/>
              <w:left w:val="single" w:sz="4" w:space="0" w:color="000000"/>
              <w:bottom w:val="single" w:sz="4" w:space="0" w:color="000000"/>
              <w:right w:val="single" w:sz="4" w:space="0" w:color="000000"/>
            </w:tcBorders>
          </w:tcPr>
          <w:p w:rsidR="00E312AC" w:rsidRPr="00E312AC" w:rsidRDefault="004C7B3A" w:rsidP="005735B2">
            <w:pPr>
              <w:jc w:val="center"/>
              <w:rPr>
                <w:sz w:val="24"/>
                <w:szCs w:val="24"/>
              </w:rPr>
            </w:pPr>
            <w:r>
              <w:rPr>
                <w:sz w:val="24"/>
                <w:szCs w:val="24"/>
              </w:rPr>
              <w:t>1-7</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right="-20"/>
              <w:jc w:val="center"/>
              <w:rPr>
                <w:sz w:val="24"/>
                <w:szCs w:val="24"/>
              </w:rPr>
            </w:pPr>
            <w:r w:rsidRPr="00982005">
              <w:rPr>
                <w:b/>
                <w:sz w:val="24"/>
                <w:szCs w:val="24"/>
              </w:rPr>
              <w:t xml:space="preserve">Самостоятельная работа </w:t>
            </w:r>
            <w:proofErr w:type="gramStart"/>
            <w:r w:rsidRPr="00982005">
              <w:rPr>
                <w:b/>
                <w:sz w:val="24"/>
                <w:szCs w:val="24"/>
              </w:rPr>
              <w:t>обучающегося</w:t>
            </w:r>
            <w:proofErr w:type="gramEnd"/>
            <w:r w:rsidRPr="00982005">
              <w:rPr>
                <w:b/>
                <w:sz w:val="24"/>
                <w:szCs w:val="24"/>
              </w:rPr>
              <w:t xml:space="preserve"> </w:t>
            </w:r>
            <w:r w:rsidRPr="00982005">
              <w:rPr>
                <w:b/>
                <w:sz w:val="24"/>
                <w:szCs w:val="24"/>
                <w:lang w:val="kk-KZ"/>
              </w:rPr>
              <w:t>(СРО)</w:t>
            </w:r>
          </w:p>
        </w:tc>
      </w:tr>
      <w:tr w:rsidR="00982005" w:rsidRPr="00982005" w:rsidTr="00982005">
        <w:trPr>
          <w:trHeight w:hRule="exact" w:val="555"/>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ind w:left="141" w:right="141"/>
              <w:rPr>
                <w:sz w:val="24"/>
                <w:szCs w:val="24"/>
              </w:rPr>
            </w:pPr>
            <w:r w:rsidRPr="00982005">
              <w:rPr>
                <w:sz w:val="24"/>
                <w:szCs w:val="24"/>
              </w:rPr>
              <w:t xml:space="preserve">Тема 1. </w:t>
            </w:r>
            <w:r w:rsidR="005A6097">
              <w:rPr>
                <w:sz w:val="24"/>
                <w:szCs w:val="24"/>
              </w:rPr>
              <w:t>Прогнозирование темпов экономического роста и макроэкономических показателей.</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4C7B3A" w:rsidP="00982005">
            <w:pPr>
              <w:widowControl w:val="0"/>
              <w:autoSpaceDE w:val="0"/>
              <w:autoSpaceDN w:val="0"/>
              <w:adjustRightInd w:val="0"/>
              <w:ind w:firstLine="142"/>
              <w:jc w:val="center"/>
              <w:rPr>
                <w:sz w:val="24"/>
                <w:szCs w:val="24"/>
              </w:rPr>
            </w:pPr>
            <w:r>
              <w:rPr>
                <w:sz w:val="24"/>
                <w:szCs w:val="24"/>
              </w:rPr>
              <w:t>1-7</w:t>
            </w:r>
          </w:p>
        </w:tc>
      </w:tr>
      <w:tr w:rsidR="00982005" w:rsidRPr="00982005" w:rsidTr="007E481D">
        <w:trPr>
          <w:trHeight w:hRule="exact" w:val="90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1856C5" w:rsidP="00982005">
            <w:pPr>
              <w:ind w:left="141" w:right="141"/>
              <w:rPr>
                <w:sz w:val="24"/>
                <w:szCs w:val="24"/>
                <w:lang w:val="kk-KZ"/>
              </w:rPr>
            </w:pPr>
            <w:r>
              <w:rPr>
                <w:sz w:val="24"/>
                <w:szCs w:val="24"/>
                <w:lang w:val="kk-KZ"/>
              </w:rPr>
              <w:t xml:space="preserve">Тема 2. </w:t>
            </w:r>
            <w:r w:rsidR="007E481D">
              <w:rPr>
                <w:sz w:val="24"/>
                <w:szCs w:val="24"/>
                <w:lang w:val="kk-KZ"/>
              </w:rPr>
              <w:t>Количесвтенная оценка тесноты связи между социально-экономическими показателями (корреляционный анализ данных).</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4C7B3A" w:rsidP="00982005">
            <w:pPr>
              <w:jc w:val="center"/>
            </w:pPr>
            <w:r>
              <w:rPr>
                <w:sz w:val="24"/>
                <w:szCs w:val="24"/>
              </w:rPr>
              <w:t>1,6,7,8,9,11</w:t>
            </w:r>
          </w:p>
        </w:tc>
      </w:tr>
      <w:tr w:rsidR="00982005" w:rsidRPr="00982005" w:rsidTr="001856C5">
        <w:trPr>
          <w:trHeight w:hRule="exact" w:val="63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E312AC" w:rsidP="00982005">
            <w:pPr>
              <w:tabs>
                <w:tab w:val="left" w:pos="465"/>
              </w:tabs>
              <w:jc w:val="center"/>
              <w:rPr>
                <w:sz w:val="24"/>
                <w:szCs w:val="24"/>
              </w:rPr>
            </w:pPr>
            <w:r>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E312AC" w:rsidP="00982005">
            <w:pPr>
              <w:ind w:left="141" w:right="141"/>
              <w:rPr>
                <w:sz w:val="24"/>
                <w:szCs w:val="24"/>
              </w:rPr>
            </w:pPr>
            <w:r>
              <w:rPr>
                <w:sz w:val="24"/>
                <w:szCs w:val="24"/>
              </w:rPr>
              <w:t>Тема 3</w:t>
            </w:r>
            <w:r w:rsidR="001856C5">
              <w:rPr>
                <w:sz w:val="24"/>
                <w:szCs w:val="24"/>
              </w:rPr>
              <w:t xml:space="preserve">. </w:t>
            </w:r>
            <w:r w:rsidR="007E481D">
              <w:rPr>
                <w:sz w:val="24"/>
                <w:szCs w:val="24"/>
              </w:rPr>
              <w:t>Прогнозирование показателей состояния рынка труда, трудовых ресурсов и занятости населения.</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982005" w:rsidRDefault="004C7B3A" w:rsidP="00982005">
            <w:pPr>
              <w:jc w:val="center"/>
            </w:pPr>
            <w:r w:rsidRPr="004C7B3A">
              <w:rPr>
                <w:sz w:val="24"/>
                <w:szCs w:val="24"/>
              </w:rPr>
              <w:t>1-7</w:t>
            </w:r>
          </w:p>
        </w:tc>
      </w:tr>
      <w:tr w:rsidR="00982005" w:rsidRPr="00982005" w:rsidTr="00982005">
        <w:trPr>
          <w:trHeight w:hRule="exact" w:val="28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D47D5C" w:rsidRDefault="00982005" w:rsidP="00982005">
            <w:pPr>
              <w:tabs>
                <w:tab w:val="left" w:pos="465"/>
              </w:tabs>
              <w:ind w:firstLine="283"/>
              <w:rPr>
                <w:b/>
                <w:sz w:val="24"/>
                <w:szCs w:val="24"/>
              </w:rPr>
            </w:pPr>
            <w:r w:rsidRPr="00D47D5C">
              <w:rPr>
                <w:b/>
                <w:sz w:val="24"/>
                <w:szCs w:val="24"/>
              </w:rPr>
              <w:t>Итого по модулю 1</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7E481D" w:rsidRDefault="004B5C35" w:rsidP="00982005">
            <w:pPr>
              <w:widowControl w:val="0"/>
              <w:autoSpaceDE w:val="0"/>
              <w:autoSpaceDN w:val="0"/>
              <w:adjustRightInd w:val="0"/>
              <w:jc w:val="center"/>
              <w:rPr>
                <w:b/>
                <w:sz w:val="24"/>
                <w:szCs w:val="24"/>
              </w:rPr>
            </w:pPr>
            <w:r>
              <w:rPr>
                <w:b/>
                <w:sz w:val="24"/>
                <w:szCs w:val="24"/>
              </w:rPr>
              <w:t>2</w:t>
            </w:r>
            <w:r w:rsidR="005735B2">
              <w:rPr>
                <w:b/>
                <w:sz w:val="24"/>
                <w:szCs w:val="24"/>
              </w:rPr>
              <w:t>,5</w:t>
            </w:r>
          </w:p>
        </w:tc>
      </w:tr>
      <w:tr w:rsidR="00982005" w:rsidRPr="00982005" w:rsidTr="00D47D5C">
        <w:trPr>
          <w:trHeight w:hRule="exact" w:val="593"/>
        </w:trPr>
        <w:tc>
          <w:tcPr>
            <w:tcW w:w="10206" w:type="dxa"/>
            <w:gridSpan w:val="4"/>
            <w:tcBorders>
              <w:top w:val="single" w:sz="4" w:space="0" w:color="000000"/>
              <w:left w:val="single" w:sz="4" w:space="0" w:color="000000"/>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Мод</w:t>
            </w:r>
            <w:r w:rsidR="009B1EE3">
              <w:rPr>
                <w:b/>
                <w:sz w:val="24"/>
                <w:szCs w:val="24"/>
              </w:rPr>
              <w:t>уль 2 «</w:t>
            </w:r>
            <w:r w:rsidR="00B95F0D">
              <w:rPr>
                <w:b/>
                <w:sz w:val="24"/>
                <w:szCs w:val="24"/>
              </w:rPr>
              <w:t xml:space="preserve">Продвинутый уровень эконометрического прогнозирования. </w:t>
            </w:r>
            <w:proofErr w:type="spellStart"/>
            <w:r w:rsidR="00B95F0D">
              <w:rPr>
                <w:b/>
                <w:sz w:val="24"/>
                <w:szCs w:val="24"/>
              </w:rPr>
              <w:t>Неэконометрические</w:t>
            </w:r>
            <w:proofErr w:type="spellEnd"/>
            <w:r w:rsidR="00B95F0D">
              <w:rPr>
                <w:b/>
                <w:sz w:val="24"/>
                <w:szCs w:val="24"/>
              </w:rPr>
              <w:t xml:space="preserve"> методы построения прогноза</w:t>
            </w:r>
            <w:r w:rsidRPr="00982005">
              <w:rPr>
                <w:b/>
                <w:sz w:val="24"/>
                <w:szCs w:val="24"/>
              </w:rPr>
              <w:t>»</w:t>
            </w:r>
          </w:p>
        </w:tc>
      </w:tr>
      <w:tr w:rsidR="00982005" w:rsidRPr="00982005" w:rsidTr="00982005">
        <w:trPr>
          <w:trHeight w:hRule="exact" w:val="286"/>
        </w:trPr>
        <w:tc>
          <w:tcPr>
            <w:tcW w:w="993" w:type="dxa"/>
            <w:tcBorders>
              <w:top w:val="single" w:sz="4" w:space="0" w:color="000000"/>
              <w:left w:val="single" w:sz="4" w:space="0" w:color="000000"/>
              <w:bottom w:val="single" w:sz="4" w:space="0" w:color="auto"/>
              <w:right w:val="single" w:sz="4" w:space="0" w:color="auto"/>
            </w:tcBorders>
          </w:tcPr>
          <w:p w:rsidR="00982005" w:rsidRPr="00982005" w:rsidRDefault="00982005" w:rsidP="00982005">
            <w:pPr>
              <w:widowControl w:val="0"/>
              <w:autoSpaceDE w:val="0"/>
              <w:autoSpaceDN w:val="0"/>
              <w:adjustRightInd w:val="0"/>
              <w:spacing w:line="267" w:lineRule="exact"/>
              <w:ind w:right="327"/>
              <w:jc w:val="center"/>
              <w:rPr>
                <w:sz w:val="24"/>
                <w:szCs w:val="24"/>
              </w:rPr>
            </w:pPr>
          </w:p>
        </w:tc>
        <w:tc>
          <w:tcPr>
            <w:tcW w:w="9213" w:type="dxa"/>
            <w:gridSpan w:val="3"/>
            <w:tcBorders>
              <w:top w:val="single" w:sz="4" w:space="0" w:color="000000"/>
              <w:left w:val="single" w:sz="4" w:space="0" w:color="auto"/>
              <w:bottom w:val="single" w:sz="4" w:space="0" w:color="auto"/>
              <w:right w:val="single" w:sz="4" w:space="0" w:color="000000"/>
            </w:tcBorders>
          </w:tcPr>
          <w:p w:rsidR="00982005" w:rsidRPr="00982005" w:rsidRDefault="00982005" w:rsidP="00982005">
            <w:pPr>
              <w:widowControl w:val="0"/>
              <w:autoSpaceDE w:val="0"/>
              <w:autoSpaceDN w:val="0"/>
              <w:adjustRightInd w:val="0"/>
              <w:spacing w:line="267" w:lineRule="exact"/>
              <w:ind w:right="327"/>
              <w:jc w:val="center"/>
              <w:rPr>
                <w:b/>
                <w:sz w:val="24"/>
                <w:szCs w:val="24"/>
              </w:rPr>
            </w:pPr>
            <w:r w:rsidRPr="00982005">
              <w:rPr>
                <w:b/>
                <w:sz w:val="24"/>
                <w:szCs w:val="24"/>
              </w:rPr>
              <w:t>Лекционные занятия</w:t>
            </w:r>
          </w:p>
        </w:tc>
      </w:tr>
      <w:tr w:rsidR="00982005" w:rsidRPr="00982005" w:rsidTr="004F1D5C">
        <w:trPr>
          <w:trHeight w:hRule="exact" w:val="538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01128B" w:rsidP="00982005">
            <w:pPr>
              <w:ind w:left="141" w:right="141"/>
              <w:jc w:val="both"/>
              <w:rPr>
                <w:color w:val="000000"/>
                <w:sz w:val="24"/>
                <w:szCs w:val="24"/>
              </w:rPr>
            </w:pPr>
            <w:r>
              <w:rPr>
                <w:color w:val="000000"/>
                <w:sz w:val="24"/>
                <w:szCs w:val="24"/>
              </w:rPr>
              <w:t>Тема 1</w:t>
            </w:r>
            <w:r w:rsidR="00D47D5C">
              <w:rPr>
                <w:color w:val="000000"/>
                <w:sz w:val="24"/>
                <w:szCs w:val="24"/>
              </w:rPr>
              <w:t>.</w:t>
            </w:r>
            <w:r>
              <w:rPr>
                <w:color w:val="000000"/>
                <w:sz w:val="24"/>
                <w:szCs w:val="24"/>
              </w:rPr>
              <w:t xml:space="preserve"> Построение многофакторных моделей данных для прогноза: линейные и нелинейные модели. </w:t>
            </w:r>
            <w:r w:rsidR="00B610A1">
              <w:rPr>
                <w:color w:val="000000"/>
                <w:sz w:val="24"/>
                <w:szCs w:val="24"/>
              </w:rPr>
              <w:t xml:space="preserve">Метод наименьших квадратов. </w:t>
            </w:r>
            <w:r w:rsidR="008208EF">
              <w:rPr>
                <w:color w:val="000000"/>
                <w:sz w:val="24"/>
                <w:szCs w:val="24"/>
              </w:rPr>
              <w:t xml:space="preserve">Формирование факторной системы для прогнозируемой величины. Виды факторов: трендовые, сезонные и случайные. Этапы построения прогноза при отсутствии  признаков цикличности во временном ряду прогнозируемой величины. Этапы построения прогноза при наличии признаков сезонности, периодичности изменения значений прогнозируемой величины. </w:t>
            </w:r>
            <w:r w:rsidR="000C4BE9">
              <w:rPr>
                <w:color w:val="000000"/>
                <w:sz w:val="24"/>
                <w:szCs w:val="24"/>
              </w:rPr>
              <w:t xml:space="preserve">Понятие трендовой части функции прогнозирования. Понятие сезонной компоненты функции прогнозирования. Виды функций прогнозирования при наличии периодичности временного ряда прогнозируемой величины: аддитивная модель, мультипликативная модель. </w:t>
            </w:r>
            <w:r w:rsidR="00B01BA1">
              <w:rPr>
                <w:color w:val="000000"/>
                <w:sz w:val="24"/>
                <w:szCs w:val="24"/>
              </w:rPr>
              <w:t>Построение трендовой части функции. Построение сезонной части функции с помощью мат. моделирования, с помощью коэффициентов сезонности.</w:t>
            </w:r>
            <w:r w:rsidR="00892C0E">
              <w:rPr>
                <w:color w:val="000000"/>
                <w:sz w:val="24"/>
                <w:szCs w:val="24"/>
              </w:rPr>
              <w:t xml:space="preserve"> Понятие экстраполяции тренда.</w:t>
            </w:r>
            <w:r w:rsidR="004F1D5C">
              <w:rPr>
                <w:color w:val="000000"/>
                <w:sz w:val="24"/>
                <w:szCs w:val="24"/>
              </w:rPr>
              <w:t xml:space="preserve"> Построение тренд</w:t>
            </w:r>
            <w:r w:rsidR="008540D3">
              <w:rPr>
                <w:color w:val="000000"/>
                <w:sz w:val="24"/>
                <w:szCs w:val="24"/>
              </w:rPr>
              <w:t>ов методом средних</w:t>
            </w:r>
            <w:r w:rsidR="004F1D5C">
              <w:rPr>
                <w:color w:val="000000"/>
                <w:sz w:val="24"/>
                <w:szCs w:val="24"/>
              </w:rPr>
              <w:t xml:space="preserve"> точек и наименьших квадратов.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ind w:firstLine="142"/>
              <w:jc w:val="center"/>
              <w:rPr>
                <w:sz w:val="24"/>
                <w:szCs w:val="24"/>
              </w:rPr>
            </w:pPr>
            <w:r>
              <w:rPr>
                <w:sz w:val="24"/>
                <w:szCs w:val="24"/>
              </w:rPr>
              <w:t>1,6,7,8,9,11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6B5958">
        <w:trPr>
          <w:trHeight w:hRule="exact" w:val="2270"/>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lastRenderedPageBreak/>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B01BA1" w:rsidP="00982005">
            <w:pPr>
              <w:ind w:left="141" w:right="141"/>
              <w:jc w:val="both"/>
              <w:rPr>
                <w:color w:val="000000"/>
                <w:sz w:val="24"/>
                <w:szCs w:val="24"/>
              </w:rPr>
            </w:pPr>
            <w:r>
              <w:rPr>
                <w:color w:val="000000"/>
                <w:sz w:val="24"/>
                <w:szCs w:val="24"/>
              </w:rPr>
              <w:t>Тема 2</w:t>
            </w:r>
            <w:r w:rsidR="00D47D5C">
              <w:rPr>
                <w:color w:val="000000"/>
                <w:sz w:val="24"/>
                <w:szCs w:val="24"/>
              </w:rPr>
              <w:t>.</w:t>
            </w:r>
            <w:r>
              <w:rPr>
                <w:color w:val="000000"/>
                <w:sz w:val="24"/>
                <w:szCs w:val="24"/>
              </w:rPr>
              <w:t xml:space="preserve"> Сглаживание временного ряда: назначение и способы сглаживания.</w:t>
            </w:r>
            <w:r w:rsidR="00DA090C">
              <w:rPr>
                <w:color w:val="000000"/>
                <w:sz w:val="24"/>
                <w:szCs w:val="24"/>
              </w:rPr>
              <w:t xml:space="preserve"> Сглаживание </w:t>
            </w:r>
            <w:proofErr w:type="gramStart"/>
            <w:r w:rsidR="00DA090C">
              <w:rPr>
                <w:color w:val="000000"/>
                <w:sz w:val="24"/>
                <w:szCs w:val="24"/>
              </w:rPr>
              <w:t>скользящими</w:t>
            </w:r>
            <w:proofErr w:type="gramEnd"/>
            <w:r w:rsidR="00DA090C">
              <w:rPr>
                <w:color w:val="000000"/>
                <w:sz w:val="24"/>
                <w:szCs w:val="24"/>
              </w:rPr>
              <w:t xml:space="preserve"> средними: взвешенные и невзвешенные.</w:t>
            </w:r>
            <w:r w:rsidR="003A7E18">
              <w:rPr>
                <w:color w:val="000000"/>
                <w:sz w:val="24"/>
                <w:szCs w:val="24"/>
              </w:rPr>
              <w:t xml:space="preserve"> Понятие интервала сглаживания. Выбор длины интервала. </w:t>
            </w:r>
            <w:r w:rsidR="00DA090C">
              <w:rPr>
                <w:color w:val="000000"/>
                <w:sz w:val="24"/>
                <w:szCs w:val="24"/>
              </w:rPr>
              <w:t xml:space="preserve">Центрирование </w:t>
            </w:r>
            <w:proofErr w:type="gramStart"/>
            <w:r w:rsidR="00DA090C">
              <w:rPr>
                <w:color w:val="000000"/>
                <w:sz w:val="24"/>
                <w:szCs w:val="24"/>
              </w:rPr>
              <w:t>скользящих</w:t>
            </w:r>
            <w:proofErr w:type="gramEnd"/>
            <w:r w:rsidR="00DA090C">
              <w:rPr>
                <w:color w:val="000000"/>
                <w:sz w:val="24"/>
                <w:szCs w:val="24"/>
              </w:rPr>
              <w:t xml:space="preserve"> средних. </w:t>
            </w:r>
            <w:r w:rsidR="003A7E18">
              <w:rPr>
                <w:color w:val="000000"/>
                <w:sz w:val="24"/>
                <w:szCs w:val="24"/>
              </w:rPr>
              <w:t>Выбор весов из треугольника Паскаля для расчета взвешенных скользящих средних. Экспоненциальные средние</w:t>
            </w:r>
            <w:r w:rsidR="006B5958">
              <w:rPr>
                <w:color w:val="000000"/>
                <w:sz w:val="24"/>
                <w:szCs w:val="24"/>
              </w:rPr>
              <w:t xml:space="preserve">. Выбор коэффициента сглаживания.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ind w:firstLine="142"/>
              <w:jc w:val="center"/>
              <w:rPr>
                <w:sz w:val="24"/>
                <w:szCs w:val="24"/>
              </w:rPr>
            </w:pPr>
            <w:r>
              <w:rPr>
                <w:sz w:val="24"/>
                <w:szCs w:val="24"/>
              </w:rPr>
              <w:t>1,6,7,8,9,11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6B5958">
        <w:trPr>
          <w:trHeight w:hRule="exact" w:val="2260"/>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B01BA1" w:rsidP="00982005">
            <w:pPr>
              <w:ind w:left="141" w:right="141"/>
              <w:jc w:val="both"/>
              <w:rPr>
                <w:color w:val="000000"/>
                <w:sz w:val="24"/>
                <w:szCs w:val="24"/>
              </w:rPr>
            </w:pPr>
            <w:r>
              <w:rPr>
                <w:color w:val="000000"/>
                <w:sz w:val="24"/>
                <w:szCs w:val="24"/>
                <w:lang w:val="kk-KZ"/>
              </w:rPr>
              <w:t>Тема 3</w:t>
            </w:r>
            <w:r w:rsidR="00D47D5C">
              <w:rPr>
                <w:color w:val="000000"/>
                <w:sz w:val="24"/>
                <w:szCs w:val="24"/>
                <w:lang w:val="kk-KZ"/>
              </w:rPr>
              <w:t>.</w:t>
            </w:r>
            <w:r w:rsidR="006B5958">
              <w:rPr>
                <w:color w:val="000000"/>
                <w:sz w:val="24"/>
                <w:szCs w:val="24"/>
                <w:lang w:val="kk-KZ"/>
              </w:rPr>
              <w:t xml:space="preserve"> Неэконометрические методы построения прогноза: метод среднего абсолютного прироста, метод среднего темпа роста, прогноз с помощью скользящих средних, прогноз с помощью экспоненциальных средних. Выбор длины интервала скользящего среднего с целью построения прогноза. Выбор коэффициент сглаживания для экспоненциальных средних с целью построения прогноза.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ind w:firstLine="142"/>
              <w:jc w:val="center"/>
              <w:rPr>
                <w:sz w:val="24"/>
                <w:szCs w:val="24"/>
              </w:rPr>
            </w:pPr>
            <w:r>
              <w:rPr>
                <w:sz w:val="24"/>
                <w:szCs w:val="24"/>
              </w:rPr>
              <w:t>1-7</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982005">
        <w:trPr>
          <w:trHeight w:hRule="exact" w:val="29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4</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B01BA1" w:rsidP="00982005">
            <w:pPr>
              <w:tabs>
                <w:tab w:val="num" w:pos="-3794"/>
              </w:tabs>
              <w:ind w:left="141" w:right="141"/>
              <w:jc w:val="both"/>
              <w:rPr>
                <w:color w:val="000000"/>
                <w:sz w:val="24"/>
                <w:szCs w:val="24"/>
                <w:lang w:val="kk-KZ"/>
              </w:rPr>
            </w:pPr>
            <w:r>
              <w:rPr>
                <w:color w:val="000000"/>
                <w:sz w:val="24"/>
                <w:szCs w:val="24"/>
                <w:lang w:val="kk-KZ"/>
              </w:rPr>
              <w:t>Тема 4</w:t>
            </w:r>
            <w:r w:rsidR="00D47D5C">
              <w:rPr>
                <w:color w:val="000000"/>
                <w:sz w:val="24"/>
                <w:szCs w:val="24"/>
                <w:lang w:val="kk-KZ"/>
              </w:rPr>
              <w:t>.</w:t>
            </w:r>
            <w:r w:rsidR="006B5958">
              <w:rPr>
                <w:color w:val="000000"/>
                <w:sz w:val="24"/>
                <w:szCs w:val="24"/>
                <w:lang w:val="kk-KZ"/>
              </w:rPr>
              <w:t xml:space="preserve"> Методы Холта и Брауна для построения прогноза.</w:t>
            </w:r>
          </w:p>
          <w:p w:rsidR="00982005" w:rsidRPr="00982005" w:rsidRDefault="00982005" w:rsidP="00982005">
            <w:pPr>
              <w:tabs>
                <w:tab w:val="num" w:pos="-3794"/>
              </w:tabs>
              <w:ind w:left="141" w:right="141" w:firstLine="567"/>
              <w:jc w:val="both"/>
              <w:rPr>
                <w:color w:val="000000"/>
                <w:sz w:val="24"/>
                <w:szCs w:val="24"/>
                <w:lang w:val="kk-KZ"/>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ind w:firstLine="142"/>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892C0E">
        <w:trPr>
          <w:trHeight w:hRule="exact" w:val="82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5</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ind w:left="141" w:right="141"/>
              <w:jc w:val="both"/>
              <w:rPr>
                <w:sz w:val="24"/>
                <w:szCs w:val="24"/>
              </w:rPr>
            </w:pPr>
            <w:r w:rsidRPr="00982005">
              <w:rPr>
                <w:sz w:val="24"/>
                <w:szCs w:val="24"/>
              </w:rPr>
              <w:t>Тема</w:t>
            </w:r>
            <w:r w:rsidR="006B5958">
              <w:rPr>
                <w:sz w:val="24"/>
                <w:szCs w:val="24"/>
              </w:rPr>
              <w:t xml:space="preserve"> 5</w:t>
            </w:r>
            <w:r w:rsidR="00D47D5C">
              <w:rPr>
                <w:sz w:val="24"/>
                <w:szCs w:val="24"/>
              </w:rPr>
              <w:t>.</w:t>
            </w:r>
            <w:r w:rsidR="006B5958">
              <w:rPr>
                <w:sz w:val="24"/>
                <w:szCs w:val="24"/>
              </w:rPr>
              <w:t xml:space="preserve"> Обобщение материала курса. Подведение итогов. Анализ всех методов и выявление их достоинств и недостатков. </w:t>
            </w:r>
          </w:p>
          <w:p w:rsidR="00982005" w:rsidRPr="00982005" w:rsidRDefault="00982005" w:rsidP="00982005">
            <w:pPr>
              <w:ind w:left="141" w:right="141"/>
              <w:jc w:val="both"/>
              <w:rPr>
                <w:color w:val="000000"/>
                <w:sz w:val="24"/>
                <w:szCs w:val="24"/>
                <w:lang w:val="kk-KZ"/>
              </w:rPr>
            </w:pP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4C7B3A">
            <w:pPr>
              <w:ind w:firstLine="142"/>
              <w:jc w:val="center"/>
              <w:rPr>
                <w:sz w:val="24"/>
                <w:szCs w:val="24"/>
              </w:rPr>
            </w:pPr>
            <w:r>
              <w:rPr>
                <w:sz w:val="24"/>
                <w:szCs w:val="24"/>
              </w:rPr>
              <w:t>1-11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jc w:val="center"/>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tabs>
                <w:tab w:val="left" w:pos="252"/>
              </w:tabs>
              <w:ind w:firstLine="283"/>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ED7DF5" w:rsidRDefault="004B5C35" w:rsidP="00982005">
            <w:pPr>
              <w:widowControl w:val="0"/>
              <w:autoSpaceDE w:val="0"/>
              <w:autoSpaceDN w:val="0"/>
              <w:adjustRightInd w:val="0"/>
              <w:jc w:val="center"/>
              <w:rPr>
                <w:b/>
                <w:sz w:val="24"/>
                <w:szCs w:val="24"/>
              </w:rPr>
            </w:pPr>
            <w:r>
              <w:rPr>
                <w:b/>
                <w:sz w:val="24"/>
                <w:szCs w:val="24"/>
              </w:rPr>
              <w:t>1</w:t>
            </w: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right="-20"/>
              <w:jc w:val="center"/>
              <w:rPr>
                <w:sz w:val="24"/>
                <w:szCs w:val="24"/>
              </w:rPr>
            </w:pPr>
          </w:p>
        </w:tc>
        <w:tc>
          <w:tcPr>
            <w:tcW w:w="9213" w:type="dxa"/>
            <w:gridSpan w:val="3"/>
            <w:tcBorders>
              <w:top w:val="single" w:sz="4" w:space="0" w:color="000000"/>
              <w:left w:val="single" w:sz="4" w:space="0" w:color="auto"/>
              <w:bottom w:val="single" w:sz="4" w:space="0" w:color="000000"/>
              <w:right w:val="single" w:sz="4" w:space="0" w:color="000000"/>
            </w:tcBorders>
          </w:tcPr>
          <w:p w:rsidR="00982005" w:rsidRPr="00982005" w:rsidRDefault="00007BAB" w:rsidP="00982005">
            <w:pPr>
              <w:widowControl w:val="0"/>
              <w:autoSpaceDE w:val="0"/>
              <w:autoSpaceDN w:val="0"/>
              <w:adjustRightInd w:val="0"/>
              <w:spacing w:line="267" w:lineRule="exact"/>
              <w:ind w:right="-20"/>
              <w:jc w:val="center"/>
              <w:rPr>
                <w:b/>
                <w:sz w:val="24"/>
                <w:szCs w:val="24"/>
              </w:rPr>
            </w:pPr>
            <w:r>
              <w:rPr>
                <w:b/>
                <w:sz w:val="24"/>
                <w:szCs w:val="24"/>
              </w:rPr>
              <w:t>Практические</w:t>
            </w:r>
            <w:r w:rsidR="00982005" w:rsidRPr="00982005">
              <w:rPr>
                <w:b/>
                <w:sz w:val="24"/>
                <w:szCs w:val="24"/>
              </w:rPr>
              <w:t xml:space="preserve"> занятия</w:t>
            </w:r>
          </w:p>
        </w:tc>
      </w:tr>
      <w:tr w:rsidR="00982005" w:rsidRPr="00982005" w:rsidTr="00DF26C2">
        <w:trPr>
          <w:trHeight w:hRule="exact" w:val="147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rPr>
            </w:pPr>
            <w:r w:rsidRPr="00982005">
              <w:rPr>
                <w:color w:val="000000"/>
                <w:sz w:val="24"/>
                <w:szCs w:val="24"/>
              </w:rPr>
              <w:t>Тема 1</w:t>
            </w:r>
            <w:r w:rsidR="00D47D5C">
              <w:rPr>
                <w:color w:val="000000"/>
                <w:sz w:val="24"/>
                <w:szCs w:val="24"/>
              </w:rPr>
              <w:t>.</w:t>
            </w:r>
            <w:r w:rsidRPr="00982005">
              <w:rPr>
                <w:color w:val="000000"/>
                <w:sz w:val="24"/>
                <w:szCs w:val="24"/>
              </w:rPr>
              <w:t xml:space="preserve"> </w:t>
            </w:r>
            <w:r w:rsidR="00DF26C2">
              <w:rPr>
                <w:color w:val="000000"/>
                <w:sz w:val="24"/>
                <w:szCs w:val="24"/>
              </w:rPr>
              <w:t>Выбор вида однофакторной регрессионной модели для прогноза социально-экономического показателя без признаков периодичности во временном ряду исследуемой величины. Аппроксимация тренда. Расчет показателей качества линейных и нелинейных моделей.</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ind w:firstLine="142"/>
              <w:jc w:val="center"/>
              <w:rPr>
                <w:sz w:val="24"/>
                <w:szCs w:val="24"/>
              </w:rPr>
            </w:pPr>
            <w:r>
              <w:rPr>
                <w:sz w:val="24"/>
                <w:szCs w:val="24"/>
              </w:rPr>
              <w:t>1,6,7,8,9,11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4818FA">
        <w:trPr>
          <w:trHeight w:hRule="exact" w:val="1980"/>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rPr>
            </w:pPr>
            <w:r w:rsidRPr="00982005">
              <w:rPr>
                <w:color w:val="000000"/>
                <w:sz w:val="24"/>
                <w:szCs w:val="24"/>
              </w:rPr>
              <w:t>Тема 2</w:t>
            </w:r>
            <w:r w:rsidR="00D47D5C">
              <w:rPr>
                <w:color w:val="000000"/>
                <w:sz w:val="24"/>
                <w:szCs w:val="24"/>
              </w:rPr>
              <w:t>.</w:t>
            </w:r>
            <w:r w:rsidRPr="00982005">
              <w:rPr>
                <w:color w:val="000000"/>
                <w:sz w:val="24"/>
                <w:szCs w:val="24"/>
              </w:rPr>
              <w:t xml:space="preserve"> </w:t>
            </w:r>
            <w:r w:rsidR="00DF26C2">
              <w:rPr>
                <w:color w:val="000000"/>
                <w:sz w:val="24"/>
                <w:szCs w:val="24"/>
              </w:rPr>
              <w:t xml:space="preserve">Механическое сглаживание временного ряда социально-экономического показателя с помощью </w:t>
            </w:r>
            <w:proofErr w:type="gramStart"/>
            <w:r w:rsidR="00DF26C2">
              <w:rPr>
                <w:color w:val="000000"/>
                <w:sz w:val="24"/>
                <w:szCs w:val="24"/>
              </w:rPr>
              <w:t>взвешенных</w:t>
            </w:r>
            <w:proofErr w:type="gramEnd"/>
            <w:r w:rsidR="00DF26C2">
              <w:rPr>
                <w:color w:val="000000"/>
                <w:sz w:val="24"/>
                <w:szCs w:val="24"/>
              </w:rPr>
              <w:t xml:space="preserve"> и невзвешенных скользящих средних и </w:t>
            </w:r>
            <w:proofErr w:type="spellStart"/>
            <w:r w:rsidR="00DF26C2">
              <w:rPr>
                <w:color w:val="000000"/>
                <w:sz w:val="24"/>
                <w:szCs w:val="24"/>
              </w:rPr>
              <w:t>экпоненциальных</w:t>
            </w:r>
            <w:proofErr w:type="spellEnd"/>
            <w:r w:rsidR="00DF26C2">
              <w:rPr>
                <w:color w:val="000000"/>
                <w:sz w:val="24"/>
                <w:szCs w:val="24"/>
              </w:rPr>
              <w:t xml:space="preserve"> средних. Выбор наиболее оптимального варианта сглаживания</w:t>
            </w:r>
            <w:r w:rsidR="004818FA">
              <w:rPr>
                <w:color w:val="000000"/>
                <w:sz w:val="24"/>
                <w:szCs w:val="24"/>
              </w:rPr>
              <w:t xml:space="preserve"> с целью нивелирования воздействия случайных факторов для двух вариантов ряда динамики: без циклических колебаний, с циклическими колебаниями. </w:t>
            </w:r>
            <w:r w:rsidR="00DF26C2">
              <w:rPr>
                <w:color w:val="000000"/>
                <w:sz w:val="24"/>
                <w:szCs w:val="24"/>
              </w:rPr>
              <w:t xml:space="preserve"> </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widowControl w:val="0"/>
              <w:autoSpaceDE w:val="0"/>
              <w:autoSpaceDN w:val="0"/>
              <w:adjustRightInd w:val="0"/>
              <w:ind w:firstLine="142"/>
              <w:jc w:val="center"/>
              <w:rPr>
                <w:sz w:val="24"/>
                <w:szCs w:val="24"/>
              </w:rPr>
            </w:pPr>
            <w:r>
              <w:rPr>
                <w:sz w:val="24"/>
                <w:szCs w:val="24"/>
              </w:rPr>
              <w:t>1,6,7,8,9,11</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8540D3">
        <w:trPr>
          <w:trHeight w:hRule="exact" w:val="2254"/>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lang w:val="kk-KZ"/>
              </w:rPr>
            </w:pPr>
            <w:r w:rsidRPr="00982005">
              <w:rPr>
                <w:color w:val="000000"/>
                <w:sz w:val="24"/>
                <w:szCs w:val="24"/>
                <w:lang w:val="kk-KZ"/>
              </w:rPr>
              <w:t>Тема 3</w:t>
            </w:r>
            <w:r w:rsidR="00D47D5C">
              <w:rPr>
                <w:color w:val="000000"/>
                <w:sz w:val="24"/>
                <w:szCs w:val="24"/>
                <w:lang w:val="kk-KZ"/>
              </w:rPr>
              <w:t>.</w:t>
            </w:r>
            <w:r w:rsidRPr="00982005">
              <w:rPr>
                <w:color w:val="000000"/>
                <w:sz w:val="24"/>
                <w:szCs w:val="24"/>
                <w:lang w:val="kk-KZ"/>
              </w:rPr>
              <w:t xml:space="preserve"> </w:t>
            </w:r>
            <w:r w:rsidR="004818FA">
              <w:rPr>
                <w:color w:val="000000"/>
                <w:sz w:val="24"/>
                <w:szCs w:val="24"/>
                <w:lang w:val="kk-KZ"/>
              </w:rPr>
              <w:t>Построение прогноза социально-экономического показателя по его временному ряду следующими методами: метод экстраполяции тренда</w:t>
            </w:r>
            <w:r w:rsidR="008540D3">
              <w:rPr>
                <w:color w:val="000000"/>
                <w:sz w:val="24"/>
                <w:szCs w:val="24"/>
                <w:lang w:val="kk-KZ"/>
              </w:rPr>
              <w:t xml:space="preserve"> (построение тренда методом средних точек и наименьших квадратов)</w:t>
            </w:r>
            <w:r w:rsidR="004818FA">
              <w:rPr>
                <w:color w:val="000000"/>
                <w:sz w:val="24"/>
                <w:szCs w:val="24"/>
                <w:lang w:val="kk-KZ"/>
              </w:rPr>
              <w:t>, метод среднего абсолютного прироста, метод скользящих средних, метод экспоненциальных средних, метод среднего темпа роста и расчет средневзвешенного прогнозного значения.</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widowControl w:val="0"/>
              <w:autoSpaceDE w:val="0"/>
              <w:autoSpaceDN w:val="0"/>
              <w:adjustRightInd w:val="0"/>
              <w:ind w:firstLine="142"/>
              <w:jc w:val="center"/>
              <w:rPr>
                <w:sz w:val="24"/>
                <w:szCs w:val="24"/>
              </w:rPr>
            </w:pPr>
            <w:r>
              <w:rPr>
                <w:sz w:val="24"/>
                <w:szCs w:val="24"/>
              </w:rPr>
              <w:t>1-7</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982005" w:rsidRPr="00982005" w:rsidTr="00023952">
        <w:trPr>
          <w:trHeight w:hRule="exact" w:val="1707"/>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4</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D47D5C">
            <w:pPr>
              <w:ind w:left="141" w:right="141"/>
              <w:jc w:val="both"/>
              <w:rPr>
                <w:color w:val="000000"/>
                <w:sz w:val="24"/>
                <w:szCs w:val="24"/>
                <w:lang w:val="kk-KZ"/>
              </w:rPr>
            </w:pPr>
            <w:r w:rsidRPr="00982005">
              <w:rPr>
                <w:color w:val="000000"/>
                <w:sz w:val="24"/>
                <w:szCs w:val="24"/>
                <w:lang w:val="kk-KZ"/>
              </w:rPr>
              <w:t>Тема 4</w:t>
            </w:r>
            <w:r w:rsidR="00D47D5C">
              <w:rPr>
                <w:color w:val="000000"/>
                <w:sz w:val="24"/>
                <w:szCs w:val="24"/>
                <w:lang w:val="kk-KZ"/>
              </w:rPr>
              <w:t>.</w:t>
            </w:r>
            <w:r w:rsidRPr="00982005">
              <w:rPr>
                <w:color w:val="000000"/>
                <w:sz w:val="24"/>
                <w:szCs w:val="24"/>
                <w:lang w:val="kk-KZ"/>
              </w:rPr>
              <w:t xml:space="preserve"> </w:t>
            </w:r>
            <w:r w:rsidR="004818FA">
              <w:rPr>
                <w:color w:val="000000"/>
                <w:sz w:val="24"/>
                <w:szCs w:val="24"/>
                <w:lang w:val="kk-KZ"/>
              </w:rPr>
              <w:t>Построение прогноза социально-экономического показателя с периодическими колебаниями с помощью построения аддитивной и мультипликативной функции прогноза и выделением в данной функции трендовой части из основных трендовых факторов</w:t>
            </w:r>
            <w:r w:rsidR="00023952">
              <w:rPr>
                <w:color w:val="000000"/>
                <w:sz w:val="24"/>
                <w:szCs w:val="24"/>
                <w:lang w:val="kk-KZ"/>
              </w:rPr>
              <w:t xml:space="preserve"> и сезонных коэффициентов.</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4C7B3A" w:rsidP="00982005">
            <w:pPr>
              <w:widowControl w:val="0"/>
              <w:autoSpaceDE w:val="0"/>
              <w:autoSpaceDN w:val="0"/>
              <w:adjustRightInd w:val="0"/>
              <w:ind w:firstLine="142"/>
              <w:jc w:val="center"/>
              <w:rPr>
                <w:sz w:val="24"/>
                <w:szCs w:val="24"/>
              </w:rPr>
            </w:pPr>
            <w:r>
              <w:rPr>
                <w:sz w:val="24"/>
                <w:szCs w:val="24"/>
              </w:rPr>
              <w:t>1-7</w:t>
            </w: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jc w:val="center"/>
              <w:rPr>
                <w:sz w:val="24"/>
                <w:szCs w:val="24"/>
              </w:rPr>
            </w:pPr>
          </w:p>
        </w:tc>
      </w:tr>
      <w:tr w:rsidR="00007BAB" w:rsidRPr="00982005" w:rsidTr="00023952">
        <w:trPr>
          <w:trHeight w:hRule="exact" w:val="569"/>
        </w:trPr>
        <w:tc>
          <w:tcPr>
            <w:tcW w:w="993" w:type="dxa"/>
            <w:tcBorders>
              <w:top w:val="single" w:sz="4" w:space="0" w:color="000000"/>
              <w:left w:val="single" w:sz="4" w:space="0" w:color="000000"/>
              <w:bottom w:val="single" w:sz="4" w:space="0" w:color="000000"/>
              <w:right w:val="single" w:sz="4" w:space="0" w:color="auto"/>
            </w:tcBorders>
          </w:tcPr>
          <w:p w:rsidR="00007BAB" w:rsidRPr="00982005" w:rsidRDefault="00007BAB" w:rsidP="00982005">
            <w:pPr>
              <w:jc w:val="center"/>
              <w:rPr>
                <w:sz w:val="24"/>
                <w:szCs w:val="24"/>
              </w:rPr>
            </w:pPr>
            <w:r>
              <w:rPr>
                <w:sz w:val="24"/>
                <w:szCs w:val="24"/>
              </w:rPr>
              <w:lastRenderedPageBreak/>
              <w:t>5</w:t>
            </w:r>
          </w:p>
        </w:tc>
        <w:tc>
          <w:tcPr>
            <w:tcW w:w="6378" w:type="dxa"/>
            <w:tcBorders>
              <w:top w:val="single" w:sz="4" w:space="0" w:color="000000"/>
              <w:left w:val="single" w:sz="4" w:space="0" w:color="auto"/>
              <w:bottom w:val="single" w:sz="4" w:space="0" w:color="000000"/>
              <w:right w:val="single" w:sz="4" w:space="0" w:color="000000"/>
            </w:tcBorders>
          </w:tcPr>
          <w:p w:rsidR="00007BAB" w:rsidRPr="00982005" w:rsidRDefault="00007BAB" w:rsidP="00D47D5C">
            <w:pPr>
              <w:ind w:left="141" w:right="141"/>
              <w:jc w:val="both"/>
              <w:rPr>
                <w:color w:val="000000"/>
                <w:sz w:val="24"/>
                <w:szCs w:val="24"/>
                <w:lang w:val="kk-KZ"/>
              </w:rPr>
            </w:pPr>
            <w:r>
              <w:rPr>
                <w:color w:val="000000"/>
                <w:sz w:val="24"/>
                <w:szCs w:val="24"/>
                <w:lang w:val="kk-KZ"/>
              </w:rPr>
              <w:t>Тема 5</w:t>
            </w:r>
            <w:r w:rsidR="00D47D5C">
              <w:rPr>
                <w:color w:val="000000"/>
                <w:sz w:val="24"/>
                <w:szCs w:val="24"/>
                <w:lang w:val="kk-KZ"/>
              </w:rPr>
              <w:t>.</w:t>
            </w:r>
            <w:r w:rsidR="00023952">
              <w:rPr>
                <w:color w:val="000000"/>
                <w:sz w:val="24"/>
                <w:szCs w:val="24"/>
                <w:lang w:val="kk-KZ"/>
              </w:rPr>
              <w:t xml:space="preserve"> Построение прогноза методом Холта и методом Брауна.</w:t>
            </w:r>
          </w:p>
        </w:tc>
        <w:tc>
          <w:tcPr>
            <w:tcW w:w="1700" w:type="dxa"/>
            <w:tcBorders>
              <w:top w:val="single" w:sz="4" w:space="0" w:color="000000"/>
              <w:left w:val="single" w:sz="4" w:space="0" w:color="000000"/>
              <w:bottom w:val="single" w:sz="4" w:space="0" w:color="000000"/>
              <w:right w:val="single" w:sz="4" w:space="0" w:color="auto"/>
            </w:tcBorders>
          </w:tcPr>
          <w:p w:rsidR="00007BAB" w:rsidRPr="00982005" w:rsidRDefault="004C7B3A" w:rsidP="00982005">
            <w:pPr>
              <w:widowControl w:val="0"/>
              <w:autoSpaceDE w:val="0"/>
              <w:autoSpaceDN w:val="0"/>
              <w:adjustRightInd w:val="0"/>
              <w:ind w:firstLine="142"/>
              <w:jc w:val="center"/>
              <w:rPr>
                <w:sz w:val="24"/>
                <w:szCs w:val="24"/>
              </w:rPr>
            </w:pPr>
            <w:r>
              <w:rPr>
                <w:sz w:val="24"/>
                <w:szCs w:val="24"/>
              </w:rPr>
              <w:t>1</w:t>
            </w:r>
          </w:p>
        </w:tc>
        <w:tc>
          <w:tcPr>
            <w:tcW w:w="1135" w:type="dxa"/>
            <w:tcBorders>
              <w:top w:val="single" w:sz="4" w:space="0" w:color="000000"/>
              <w:left w:val="single" w:sz="4" w:space="0" w:color="auto"/>
              <w:bottom w:val="single" w:sz="4" w:space="0" w:color="000000"/>
              <w:right w:val="single" w:sz="4" w:space="0" w:color="000000"/>
            </w:tcBorders>
          </w:tcPr>
          <w:p w:rsidR="00007BAB" w:rsidRPr="00982005" w:rsidRDefault="00007BAB" w:rsidP="00982005">
            <w:pPr>
              <w:widowControl w:val="0"/>
              <w:autoSpaceDE w:val="0"/>
              <w:autoSpaceDN w:val="0"/>
              <w:adjustRightInd w:val="0"/>
              <w:jc w:val="center"/>
              <w:rPr>
                <w:sz w:val="24"/>
                <w:szCs w:val="24"/>
              </w:rPr>
            </w:pPr>
          </w:p>
        </w:tc>
      </w:tr>
      <w:tr w:rsidR="00982005" w:rsidRPr="00982005" w:rsidTr="00982005">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7" w:lineRule="exact"/>
              <w:ind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219" w:right="-20"/>
              <w:rPr>
                <w:b/>
                <w:sz w:val="24"/>
                <w:szCs w:val="24"/>
              </w:rPr>
            </w:pPr>
            <w:r w:rsidRPr="00982005">
              <w:rPr>
                <w:b/>
                <w:sz w:val="24"/>
                <w:szCs w:val="24"/>
              </w:rPr>
              <w:t>Итого</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b/>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DF26C2" w:rsidRDefault="00552030" w:rsidP="00982005">
            <w:pPr>
              <w:widowControl w:val="0"/>
              <w:autoSpaceDE w:val="0"/>
              <w:autoSpaceDN w:val="0"/>
              <w:adjustRightInd w:val="0"/>
              <w:jc w:val="center"/>
              <w:rPr>
                <w:b/>
                <w:sz w:val="24"/>
                <w:szCs w:val="24"/>
              </w:rPr>
            </w:pPr>
            <w:r>
              <w:rPr>
                <w:b/>
                <w:sz w:val="24"/>
                <w:szCs w:val="24"/>
              </w:rPr>
              <w:t>1</w:t>
            </w:r>
            <w:r w:rsidR="004B5C35">
              <w:rPr>
                <w:b/>
                <w:sz w:val="24"/>
                <w:szCs w:val="24"/>
              </w:rPr>
              <w:t>,5</w:t>
            </w:r>
          </w:p>
        </w:tc>
      </w:tr>
      <w:tr w:rsidR="00982005" w:rsidRPr="00982005" w:rsidTr="00982005">
        <w:trPr>
          <w:trHeight w:hRule="exact" w:val="388"/>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right="-20"/>
              <w:jc w:val="center"/>
              <w:rPr>
                <w:sz w:val="24"/>
                <w:szCs w:val="24"/>
              </w:rPr>
            </w:pPr>
            <w:r w:rsidRPr="00982005">
              <w:rPr>
                <w:b/>
                <w:sz w:val="24"/>
                <w:szCs w:val="24"/>
              </w:rPr>
              <w:t xml:space="preserve">Самостоятельная работа обучающегося под руководством преподавателя </w:t>
            </w:r>
            <w:r w:rsidRPr="00982005">
              <w:rPr>
                <w:b/>
                <w:sz w:val="24"/>
                <w:szCs w:val="24"/>
                <w:lang w:val="kk-KZ"/>
              </w:rPr>
              <w:t>(СРОП)</w:t>
            </w:r>
          </w:p>
        </w:tc>
      </w:tr>
      <w:tr w:rsidR="00982005" w:rsidRPr="00982005" w:rsidTr="00464341">
        <w:trPr>
          <w:trHeight w:hRule="exact" w:val="587"/>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552030">
            <w:pPr>
              <w:ind w:left="141" w:right="141"/>
              <w:jc w:val="both"/>
              <w:rPr>
                <w:color w:val="000000"/>
                <w:sz w:val="24"/>
                <w:szCs w:val="24"/>
              </w:rPr>
            </w:pPr>
            <w:r w:rsidRPr="00982005">
              <w:rPr>
                <w:color w:val="000000"/>
                <w:sz w:val="24"/>
                <w:szCs w:val="24"/>
              </w:rPr>
              <w:t>Тема 1</w:t>
            </w:r>
            <w:r w:rsidR="00D47D5C">
              <w:rPr>
                <w:color w:val="000000"/>
                <w:sz w:val="24"/>
                <w:szCs w:val="24"/>
              </w:rPr>
              <w:t>.</w:t>
            </w:r>
            <w:r w:rsidRPr="00982005">
              <w:rPr>
                <w:color w:val="000000"/>
                <w:sz w:val="24"/>
                <w:szCs w:val="24"/>
              </w:rPr>
              <w:t xml:space="preserve"> </w:t>
            </w:r>
            <w:r w:rsidR="00464341">
              <w:rPr>
                <w:color w:val="000000"/>
                <w:sz w:val="24"/>
                <w:szCs w:val="24"/>
              </w:rPr>
              <w:t>Прогнозирование показателей развития реального сектора экономики.</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4C7B3A" w:rsidRDefault="004C7B3A" w:rsidP="00982005">
            <w:pPr>
              <w:ind w:firstLine="142"/>
              <w:jc w:val="center"/>
              <w:rPr>
                <w:sz w:val="24"/>
                <w:szCs w:val="24"/>
              </w:rPr>
            </w:pPr>
            <w:r w:rsidRPr="004C7B3A">
              <w:rPr>
                <w:sz w:val="24"/>
                <w:szCs w:val="24"/>
              </w:rPr>
              <w:t>1-11</w:t>
            </w:r>
          </w:p>
        </w:tc>
      </w:tr>
      <w:tr w:rsidR="00982005" w:rsidRPr="00982005" w:rsidTr="00982005">
        <w:trPr>
          <w:trHeight w:hRule="exact" w:val="342"/>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552030">
            <w:pPr>
              <w:ind w:left="141" w:right="141"/>
              <w:jc w:val="both"/>
              <w:rPr>
                <w:color w:val="000000"/>
                <w:sz w:val="24"/>
                <w:szCs w:val="24"/>
                <w:lang w:val="kk-KZ"/>
              </w:rPr>
            </w:pPr>
            <w:r w:rsidRPr="00982005">
              <w:rPr>
                <w:color w:val="000000"/>
                <w:sz w:val="24"/>
                <w:szCs w:val="24"/>
                <w:lang w:val="kk-KZ"/>
              </w:rPr>
              <w:t>Тема 2</w:t>
            </w:r>
            <w:r w:rsidR="00552030">
              <w:rPr>
                <w:color w:val="000000"/>
                <w:sz w:val="24"/>
                <w:szCs w:val="24"/>
                <w:lang w:val="kk-KZ"/>
              </w:rPr>
              <w:t>.</w:t>
            </w:r>
            <w:r w:rsidRPr="00982005">
              <w:rPr>
                <w:color w:val="000000"/>
                <w:sz w:val="24"/>
                <w:szCs w:val="24"/>
                <w:lang w:val="kk-KZ"/>
              </w:rPr>
              <w:t xml:space="preserve"> </w:t>
            </w:r>
            <w:r w:rsidR="00464341">
              <w:rPr>
                <w:color w:val="000000"/>
                <w:sz w:val="24"/>
                <w:szCs w:val="24"/>
                <w:lang w:val="kk-KZ"/>
              </w:rPr>
              <w:t>Построение прогноза в сфере торговли.</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4C7B3A" w:rsidRDefault="004C7B3A" w:rsidP="00982005">
            <w:pPr>
              <w:widowControl w:val="0"/>
              <w:autoSpaceDE w:val="0"/>
              <w:autoSpaceDN w:val="0"/>
              <w:adjustRightInd w:val="0"/>
              <w:ind w:firstLine="142"/>
              <w:jc w:val="center"/>
              <w:rPr>
                <w:sz w:val="24"/>
                <w:szCs w:val="24"/>
              </w:rPr>
            </w:pPr>
            <w:r w:rsidRPr="004C7B3A">
              <w:rPr>
                <w:sz w:val="24"/>
                <w:szCs w:val="24"/>
              </w:rPr>
              <w:t>1-11</w:t>
            </w:r>
          </w:p>
        </w:tc>
      </w:tr>
      <w:tr w:rsidR="00982005" w:rsidRPr="00982005" w:rsidTr="00552030">
        <w:trPr>
          <w:trHeight w:hRule="exact" w:val="799"/>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jc w:val="center"/>
              <w:rPr>
                <w:sz w:val="24"/>
                <w:szCs w:val="24"/>
              </w:rPr>
            </w:pPr>
            <w:r w:rsidRPr="00982005">
              <w:rPr>
                <w:sz w:val="24"/>
                <w:szCs w:val="24"/>
              </w:rPr>
              <w:t>3</w:t>
            </w:r>
          </w:p>
        </w:tc>
        <w:tc>
          <w:tcPr>
            <w:tcW w:w="6378" w:type="dxa"/>
            <w:tcBorders>
              <w:top w:val="single" w:sz="4" w:space="0" w:color="000000"/>
              <w:left w:val="single" w:sz="4" w:space="0" w:color="auto"/>
              <w:bottom w:val="single" w:sz="4" w:space="0" w:color="000000"/>
              <w:right w:val="single" w:sz="4" w:space="0" w:color="000000"/>
            </w:tcBorders>
          </w:tcPr>
          <w:p w:rsidR="00982005" w:rsidRDefault="00464341" w:rsidP="00552030">
            <w:pPr>
              <w:ind w:left="141" w:right="141"/>
              <w:jc w:val="both"/>
              <w:rPr>
                <w:color w:val="000000"/>
                <w:sz w:val="24"/>
                <w:szCs w:val="24"/>
                <w:lang w:val="kk-KZ"/>
              </w:rPr>
            </w:pPr>
            <w:r>
              <w:rPr>
                <w:color w:val="000000"/>
                <w:sz w:val="24"/>
                <w:szCs w:val="24"/>
                <w:lang w:val="kk-KZ"/>
              </w:rPr>
              <w:t>Тема 3</w:t>
            </w:r>
            <w:r w:rsidR="00552030">
              <w:rPr>
                <w:color w:val="000000"/>
                <w:sz w:val="24"/>
                <w:szCs w:val="24"/>
                <w:lang w:val="kk-KZ"/>
              </w:rPr>
              <w:t>.</w:t>
            </w:r>
            <w:r>
              <w:rPr>
                <w:color w:val="000000"/>
                <w:sz w:val="24"/>
                <w:szCs w:val="24"/>
                <w:lang w:val="kk-KZ"/>
              </w:rPr>
              <w:t xml:space="preserve"> Построение прогноза в финансовом секторе.</w:t>
            </w:r>
          </w:p>
          <w:p w:rsidR="00552030" w:rsidRDefault="00552030" w:rsidP="00552030">
            <w:pPr>
              <w:ind w:left="141" w:right="141"/>
              <w:jc w:val="both"/>
              <w:rPr>
                <w:color w:val="000000"/>
                <w:sz w:val="24"/>
                <w:szCs w:val="24"/>
                <w:lang w:val="kk-KZ"/>
              </w:rPr>
            </w:pPr>
          </w:p>
          <w:p w:rsidR="00552030" w:rsidRDefault="00552030" w:rsidP="00552030">
            <w:pPr>
              <w:ind w:left="141" w:right="141"/>
              <w:jc w:val="both"/>
              <w:rPr>
                <w:color w:val="000000"/>
                <w:sz w:val="24"/>
                <w:szCs w:val="24"/>
                <w:lang w:val="kk-KZ"/>
              </w:rPr>
            </w:pPr>
          </w:p>
          <w:p w:rsidR="00552030" w:rsidRPr="00982005" w:rsidRDefault="00552030" w:rsidP="00552030">
            <w:pPr>
              <w:ind w:left="141" w:right="141"/>
              <w:jc w:val="both"/>
              <w:rPr>
                <w:color w:val="000000"/>
                <w:sz w:val="24"/>
                <w:szCs w:val="24"/>
                <w:lang w:val="kk-KZ"/>
              </w:rPr>
            </w:pP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4C7B3A" w:rsidRDefault="004C7B3A" w:rsidP="00982005">
            <w:pPr>
              <w:widowControl w:val="0"/>
              <w:autoSpaceDE w:val="0"/>
              <w:autoSpaceDN w:val="0"/>
              <w:adjustRightInd w:val="0"/>
              <w:ind w:firstLine="142"/>
              <w:jc w:val="center"/>
              <w:rPr>
                <w:sz w:val="24"/>
                <w:szCs w:val="24"/>
              </w:rPr>
            </w:pPr>
            <w:r w:rsidRPr="004C7B3A">
              <w:rPr>
                <w:sz w:val="24"/>
                <w:szCs w:val="24"/>
              </w:rPr>
              <w:t>1-11</w:t>
            </w:r>
          </w:p>
        </w:tc>
      </w:tr>
      <w:tr w:rsidR="00982005" w:rsidRPr="00982005" w:rsidTr="00982005">
        <w:trPr>
          <w:trHeight w:hRule="exact" w:val="286"/>
        </w:trPr>
        <w:tc>
          <w:tcPr>
            <w:tcW w:w="10206" w:type="dxa"/>
            <w:gridSpan w:val="4"/>
            <w:tcBorders>
              <w:top w:val="single" w:sz="4" w:space="0" w:color="000000"/>
              <w:left w:val="single" w:sz="4" w:space="0" w:color="000000"/>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7" w:lineRule="exact"/>
              <w:ind w:left="-993" w:right="-20"/>
              <w:jc w:val="center"/>
              <w:rPr>
                <w:sz w:val="24"/>
                <w:szCs w:val="24"/>
              </w:rPr>
            </w:pPr>
            <w:r w:rsidRPr="00982005">
              <w:rPr>
                <w:b/>
                <w:sz w:val="24"/>
                <w:szCs w:val="24"/>
              </w:rPr>
              <w:t xml:space="preserve">Самостоятельная работа </w:t>
            </w:r>
            <w:proofErr w:type="gramStart"/>
            <w:r w:rsidRPr="00982005">
              <w:rPr>
                <w:b/>
                <w:sz w:val="24"/>
                <w:szCs w:val="24"/>
              </w:rPr>
              <w:t>обучающегося</w:t>
            </w:r>
            <w:proofErr w:type="gramEnd"/>
            <w:r w:rsidRPr="00982005">
              <w:rPr>
                <w:b/>
                <w:sz w:val="24"/>
                <w:szCs w:val="24"/>
              </w:rPr>
              <w:t xml:space="preserve"> </w:t>
            </w:r>
            <w:r w:rsidRPr="00982005">
              <w:rPr>
                <w:b/>
                <w:sz w:val="24"/>
                <w:szCs w:val="24"/>
                <w:lang w:val="kk-KZ"/>
              </w:rPr>
              <w:t>(СРО)</w:t>
            </w:r>
          </w:p>
        </w:tc>
      </w:tr>
      <w:tr w:rsidR="00982005" w:rsidRPr="00982005" w:rsidTr="003439B4">
        <w:trPr>
          <w:trHeight w:hRule="exact" w:val="563"/>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1</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ED7DF5" w:rsidP="00982005">
            <w:pPr>
              <w:tabs>
                <w:tab w:val="center" w:pos="4535"/>
              </w:tabs>
              <w:ind w:left="141"/>
              <w:rPr>
                <w:sz w:val="24"/>
                <w:szCs w:val="24"/>
              </w:rPr>
            </w:pPr>
            <w:r>
              <w:rPr>
                <w:sz w:val="24"/>
                <w:szCs w:val="24"/>
              </w:rPr>
              <w:t>Тема 1</w:t>
            </w:r>
            <w:r w:rsidR="00552030">
              <w:rPr>
                <w:sz w:val="24"/>
                <w:szCs w:val="24"/>
              </w:rPr>
              <w:t>.</w:t>
            </w:r>
            <w:r>
              <w:rPr>
                <w:sz w:val="24"/>
                <w:szCs w:val="24"/>
              </w:rPr>
              <w:t xml:space="preserve"> Прогнозирование показателей уровня жизни населения.</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4C7B3A" w:rsidRDefault="004C7B3A" w:rsidP="00982005">
            <w:pPr>
              <w:jc w:val="center"/>
              <w:rPr>
                <w:sz w:val="24"/>
                <w:szCs w:val="24"/>
              </w:rPr>
            </w:pPr>
            <w:r w:rsidRPr="004C7B3A">
              <w:rPr>
                <w:sz w:val="24"/>
                <w:szCs w:val="24"/>
              </w:rPr>
              <w:t>1-11</w:t>
            </w:r>
          </w:p>
        </w:tc>
      </w:tr>
      <w:tr w:rsidR="00982005" w:rsidRPr="00982005" w:rsidTr="00982005">
        <w:trPr>
          <w:trHeight w:hRule="exact" w:val="349"/>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tabs>
                <w:tab w:val="left" w:pos="465"/>
              </w:tabs>
              <w:jc w:val="center"/>
              <w:rPr>
                <w:sz w:val="24"/>
                <w:szCs w:val="24"/>
              </w:rPr>
            </w:pPr>
            <w:r w:rsidRPr="00982005">
              <w:rPr>
                <w:sz w:val="24"/>
                <w:szCs w:val="24"/>
              </w:rPr>
              <w:t>2</w:t>
            </w: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tabs>
                <w:tab w:val="center" w:pos="4535"/>
              </w:tabs>
              <w:ind w:left="141"/>
              <w:rPr>
                <w:sz w:val="24"/>
                <w:szCs w:val="24"/>
              </w:rPr>
            </w:pPr>
            <w:r w:rsidRPr="00982005">
              <w:rPr>
                <w:sz w:val="24"/>
                <w:szCs w:val="24"/>
              </w:rPr>
              <w:t>Тем</w:t>
            </w:r>
            <w:r w:rsidR="003439B4">
              <w:rPr>
                <w:sz w:val="24"/>
                <w:szCs w:val="24"/>
              </w:rPr>
              <w:t>а 2</w:t>
            </w:r>
            <w:r w:rsidR="00552030">
              <w:rPr>
                <w:sz w:val="24"/>
                <w:szCs w:val="24"/>
              </w:rPr>
              <w:t>.</w:t>
            </w:r>
            <w:r w:rsidR="003439B4">
              <w:rPr>
                <w:sz w:val="24"/>
                <w:szCs w:val="24"/>
              </w:rPr>
              <w:t xml:space="preserve"> Отраслевые экономические прогнозы.</w:t>
            </w:r>
          </w:p>
        </w:tc>
        <w:tc>
          <w:tcPr>
            <w:tcW w:w="2835" w:type="dxa"/>
            <w:gridSpan w:val="2"/>
            <w:tcBorders>
              <w:top w:val="single" w:sz="4" w:space="0" w:color="000000"/>
              <w:left w:val="single" w:sz="4" w:space="0" w:color="000000"/>
              <w:bottom w:val="single" w:sz="4" w:space="0" w:color="000000"/>
              <w:right w:val="single" w:sz="4" w:space="0" w:color="000000"/>
            </w:tcBorders>
          </w:tcPr>
          <w:p w:rsidR="00982005" w:rsidRPr="004C7B3A" w:rsidRDefault="004C7B3A" w:rsidP="00982005">
            <w:pPr>
              <w:jc w:val="center"/>
              <w:rPr>
                <w:sz w:val="24"/>
                <w:szCs w:val="24"/>
              </w:rPr>
            </w:pPr>
            <w:r w:rsidRPr="004C7B3A">
              <w:rPr>
                <w:sz w:val="24"/>
                <w:szCs w:val="24"/>
              </w:rPr>
              <w:t>1-11</w:t>
            </w:r>
          </w:p>
        </w:tc>
      </w:tr>
      <w:tr w:rsidR="00982005" w:rsidRPr="00982005" w:rsidTr="00982005">
        <w:trPr>
          <w:trHeight w:hRule="exact" w:val="28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9" w:lineRule="exact"/>
              <w:ind w:left="669"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9" w:lineRule="exact"/>
              <w:ind w:right="-20" w:firstLine="283"/>
              <w:rPr>
                <w:b/>
                <w:sz w:val="24"/>
                <w:szCs w:val="24"/>
              </w:rPr>
            </w:pPr>
            <w:r w:rsidRPr="00982005">
              <w:rPr>
                <w:b/>
                <w:sz w:val="24"/>
                <w:szCs w:val="24"/>
              </w:rPr>
              <w:t>Итого по модулю 2</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5735B2" w:rsidRDefault="004B5C35" w:rsidP="00982005">
            <w:pPr>
              <w:widowControl w:val="0"/>
              <w:autoSpaceDE w:val="0"/>
              <w:autoSpaceDN w:val="0"/>
              <w:adjustRightInd w:val="0"/>
              <w:jc w:val="center"/>
              <w:rPr>
                <w:b/>
                <w:sz w:val="24"/>
                <w:szCs w:val="24"/>
              </w:rPr>
            </w:pPr>
            <w:r>
              <w:rPr>
                <w:b/>
                <w:sz w:val="24"/>
                <w:szCs w:val="24"/>
              </w:rPr>
              <w:t>2</w:t>
            </w:r>
            <w:r w:rsidR="005735B2">
              <w:rPr>
                <w:b/>
                <w:sz w:val="24"/>
                <w:szCs w:val="24"/>
              </w:rPr>
              <w:t>,5</w:t>
            </w:r>
          </w:p>
        </w:tc>
      </w:tr>
      <w:tr w:rsidR="00982005" w:rsidRPr="00982005" w:rsidTr="00982005">
        <w:trPr>
          <w:trHeight w:hRule="exact" w:val="288"/>
        </w:trPr>
        <w:tc>
          <w:tcPr>
            <w:tcW w:w="993"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spacing w:line="269" w:lineRule="exact"/>
              <w:ind w:left="669" w:right="-20"/>
              <w:jc w:val="center"/>
              <w:rPr>
                <w:sz w:val="24"/>
                <w:szCs w:val="24"/>
              </w:rPr>
            </w:pPr>
          </w:p>
        </w:tc>
        <w:tc>
          <w:tcPr>
            <w:tcW w:w="6378" w:type="dxa"/>
            <w:tcBorders>
              <w:top w:val="single" w:sz="4" w:space="0" w:color="000000"/>
              <w:left w:val="single" w:sz="4" w:space="0" w:color="auto"/>
              <w:bottom w:val="single" w:sz="4" w:space="0" w:color="000000"/>
              <w:right w:val="single" w:sz="4" w:space="0" w:color="000000"/>
            </w:tcBorders>
          </w:tcPr>
          <w:p w:rsidR="00982005" w:rsidRPr="00982005" w:rsidRDefault="00982005" w:rsidP="00982005">
            <w:pPr>
              <w:widowControl w:val="0"/>
              <w:autoSpaceDE w:val="0"/>
              <w:autoSpaceDN w:val="0"/>
              <w:adjustRightInd w:val="0"/>
              <w:spacing w:line="269" w:lineRule="exact"/>
              <w:ind w:right="-20" w:firstLine="283"/>
              <w:rPr>
                <w:b/>
                <w:color w:val="000000"/>
                <w:sz w:val="24"/>
                <w:szCs w:val="24"/>
              </w:rPr>
            </w:pPr>
            <w:r w:rsidRPr="00982005">
              <w:rPr>
                <w:b/>
                <w:color w:val="000000"/>
                <w:sz w:val="24"/>
                <w:szCs w:val="24"/>
              </w:rPr>
              <w:t xml:space="preserve">Итого </w:t>
            </w:r>
            <w:r w:rsidR="004B5C35">
              <w:rPr>
                <w:b/>
                <w:color w:val="000000"/>
                <w:sz w:val="24"/>
                <w:szCs w:val="24"/>
              </w:rPr>
              <w:t>кредитов по дисциплине</w:t>
            </w:r>
          </w:p>
        </w:tc>
        <w:tc>
          <w:tcPr>
            <w:tcW w:w="1700" w:type="dxa"/>
            <w:tcBorders>
              <w:top w:val="single" w:sz="4" w:space="0" w:color="000000"/>
              <w:left w:val="single" w:sz="4" w:space="0" w:color="000000"/>
              <w:bottom w:val="single" w:sz="4" w:space="0" w:color="000000"/>
              <w:right w:val="single" w:sz="4" w:space="0" w:color="auto"/>
            </w:tcBorders>
          </w:tcPr>
          <w:p w:rsidR="00982005" w:rsidRPr="00982005" w:rsidRDefault="00982005" w:rsidP="00982005">
            <w:pPr>
              <w:widowControl w:val="0"/>
              <w:autoSpaceDE w:val="0"/>
              <w:autoSpaceDN w:val="0"/>
              <w:adjustRightInd w:val="0"/>
              <w:rPr>
                <w:sz w:val="24"/>
                <w:szCs w:val="24"/>
              </w:rPr>
            </w:pPr>
          </w:p>
        </w:tc>
        <w:tc>
          <w:tcPr>
            <w:tcW w:w="1135" w:type="dxa"/>
            <w:tcBorders>
              <w:top w:val="single" w:sz="4" w:space="0" w:color="000000"/>
              <w:left w:val="single" w:sz="4" w:space="0" w:color="auto"/>
              <w:bottom w:val="single" w:sz="4" w:space="0" w:color="000000"/>
              <w:right w:val="single" w:sz="4" w:space="0" w:color="000000"/>
            </w:tcBorders>
          </w:tcPr>
          <w:p w:rsidR="00982005" w:rsidRPr="00982005" w:rsidRDefault="004B5C35" w:rsidP="00982005">
            <w:pPr>
              <w:widowControl w:val="0"/>
              <w:autoSpaceDE w:val="0"/>
              <w:autoSpaceDN w:val="0"/>
              <w:adjustRightInd w:val="0"/>
              <w:jc w:val="center"/>
              <w:rPr>
                <w:b/>
                <w:sz w:val="24"/>
                <w:szCs w:val="24"/>
              </w:rPr>
            </w:pPr>
            <w:r>
              <w:rPr>
                <w:b/>
                <w:sz w:val="24"/>
                <w:szCs w:val="24"/>
              </w:rPr>
              <w:t>5</w:t>
            </w:r>
          </w:p>
        </w:tc>
      </w:tr>
    </w:tbl>
    <w:p w:rsidR="00A036E9" w:rsidRDefault="00A036E9" w:rsidP="00982005">
      <w:pPr>
        <w:autoSpaceDE w:val="0"/>
        <w:autoSpaceDN w:val="0"/>
        <w:adjustRightInd w:val="0"/>
        <w:jc w:val="center"/>
        <w:rPr>
          <w:b/>
          <w:sz w:val="24"/>
          <w:szCs w:val="24"/>
        </w:rPr>
      </w:pPr>
    </w:p>
    <w:p w:rsidR="00982005" w:rsidRPr="00982005" w:rsidRDefault="00982005" w:rsidP="00982005">
      <w:pPr>
        <w:autoSpaceDE w:val="0"/>
        <w:autoSpaceDN w:val="0"/>
        <w:adjustRightInd w:val="0"/>
        <w:jc w:val="center"/>
        <w:rPr>
          <w:b/>
          <w:sz w:val="24"/>
          <w:szCs w:val="24"/>
          <w:vertAlign w:val="superscript"/>
        </w:rPr>
      </w:pPr>
      <w:r w:rsidRPr="00982005">
        <w:rPr>
          <w:b/>
          <w:sz w:val="24"/>
          <w:szCs w:val="24"/>
        </w:rPr>
        <w:t>2.2 Задания для самостоятельной работы (СРОП, СРО)</w:t>
      </w:r>
    </w:p>
    <w:p w:rsidR="00982005" w:rsidRPr="00982005" w:rsidRDefault="00982005" w:rsidP="00982005">
      <w:pPr>
        <w:autoSpaceDE w:val="0"/>
        <w:autoSpaceDN w:val="0"/>
        <w:adjustRightInd w:val="0"/>
        <w:ind w:firstLine="567"/>
        <w:jc w:val="both"/>
        <w:rPr>
          <w:b/>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3402"/>
        <w:gridCol w:w="1418"/>
        <w:gridCol w:w="1417"/>
        <w:gridCol w:w="1134"/>
      </w:tblGrid>
      <w:tr w:rsidR="00982005" w:rsidRPr="00982005" w:rsidTr="00982005">
        <w:tc>
          <w:tcPr>
            <w:tcW w:w="2943"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Тема</w:t>
            </w:r>
          </w:p>
        </w:tc>
        <w:tc>
          <w:tcPr>
            <w:tcW w:w="3402"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Цель и содержание задания</w:t>
            </w:r>
          </w:p>
        </w:tc>
        <w:tc>
          <w:tcPr>
            <w:tcW w:w="1418"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Продолж-сть выполнения</w:t>
            </w:r>
          </w:p>
        </w:tc>
        <w:tc>
          <w:tcPr>
            <w:tcW w:w="1417"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Форма контроля</w:t>
            </w:r>
          </w:p>
        </w:tc>
        <w:tc>
          <w:tcPr>
            <w:tcW w:w="1134"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b/>
                <w:color w:val="000000"/>
                <w:sz w:val="24"/>
                <w:szCs w:val="24"/>
                <w:lang w:val="kk-KZ"/>
              </w:rPr>
            </w:pPr>
            <w:r w:rsidRPr="00982005">
              <w:rPr>
                <w:b/>
                <w:color w:val="000000"/>
                <w:sz w:val="24"/>
                <w:szCs w:val="24"/>
                <w:lang w:val="kk-KZ"/>
              </w:rPr>
              <w:t>Срок сдачи</w:t>
            </w:r>
          </w:p>
        </w:tc>
      </w:tr>
      <w:tr w:rsidR="00982005" w:rsidRPr="00982005" w:rsidTr="00982005">
        <w:tc>
          <w:tcPr>
            <w:tcW w:w="2943"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1</w:t>
            </w:r>
          </w:p>
        </w:tc>
        <w:tc>
          <w:tcPr>
            <w:tcW w:w="3402"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2</w:t>
            </w:r>
          </w:p>
        </w:tc>
        <w:tc>
          <w:tcPr>
            <w:tcW w:w="1418"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3</w:t>
            </w:r>
          </w:p>
        </w:tc>
        <w:tc>
          <w:tcPr>
            <w:tcW w:w="1417"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4</w:t>
            </w:r>
          </w:p>
        </w:tc>
        <w:tc>
          <w:tcPr>
            <w:tcW w:w="1134" w:type="dxa"/>
            <w:tcBorders>
              <w:top w:val="single" w:sz="4" w:space="0" w:color="auto"/>
              <w:left w:val="single" w:sz="4" w:space="0" w:color="auto"/>
              <w:bottom w:val="single" w:sz="4" w:space="0" w:color="auto"/>
              <w:right w:val="single" w:sz="4" w:space="0" w:color="auto"/>
            </w:tcBorders>
          </w:tcPr>
          <w:p w:rsidR="00982005" w:rsidRPr="00982005" w:rsidRDefault="00982005" w:rsidP="00982005">
            <w:pPr>
              <w:jc w:val="center"/>
              <w:rPr>
                <w:color w:val="000000"/>
                <w:sz w:val="24"/>
                <w:szCs w:val="24"/>
                <w:lang w:val="kk-KZ"/>
              </w:rPr>
            </w:pPr>
            <w:r w:rsidRPr="00982005">
              <w:rPr>
                <w:color w:val="000000"/>
                <w:sz w:val="24"/>
                <w:szCs w:val="24"/>
                <w:lang w:val="kk-KZ"/>
              </w:rPr>
              <w:t>5</w:t>
            </w:r>
          </w:p>
        </w:tc>
      </w:tr>
      <w:tr w:rsidR="00982005" w:rsidRPr="00982005" w:rsidTr="00982005">
        <w:tc>
          <w:tcPr>
            <w:tcW w:w="10314" w:type="dxa"/>
            <w:gridSpan w:val="5"/>
            <w:tcBorders>
              <w:top w:val="single" w:sz="4" w:space="0" w:color="auto"/>
              <w:left w:val="single" w:sz="4" w:space="0" w:color="auto"/>
              <w:bottom w:val="single" w:sz="4" w:space="0" w:color="auto"/>
              <w:right w:val="single" w:sz="4" w:space="0" w:color="auto"/>
            </w:tcBorders>
            <w:vAlign w:val="center"/>
          </w:tcPr>
          <w:p w:rsidR="00982005" w:rsidRPr="00982005" w:rsidRDefault="00982005" w:rsidP="00982005">
            <w:pPr>
              <w:jc w:val="center"/>
              <w:rPr>
                <w:sz w:val="22"/>
                <w:szCs w:val="22"/>
              </w:rPr>
            </w:pPr>
            <w:r w:rsidRPr="00982005">
              <w:rPr>
                <w:sz w:val="22"/>
                <w:szCs w:val="22"/>
              </w:rPr>
              <w:t>СРОП</w:t>
            </w:r>
          </w:p>
        </w:tc>
      </w:tr>
      <w:tr w:rsidR="006F67F3" w:rsidRPr="00982005" w:rsidTr="00B3550E">
        <w:trPr>
          <w:trHeight w:val="2661"/>
        </w:trPr>
        <w:tc>
          <w:tcPr>
            <w:tcW w:w="2943" w:type="dxa"/>
            <w:tcBorders>
              <w:top w:val="single" w:sz="4" w:space="0" w:color="auto"/>
              <w:left w:val="single" w:sz="4" w:space="0" w:color="auto"/>
              <w:bottom w:val="single" w:sz="4" w:space="0" w:color="auto"/>
              <w:right w:val="single" w:sz="4" w:space="0" w:color="auto"/>
            </w:tcBorders>
          </w:tcPr>
          <w:p w:rsidR="006F67F3" w:rsidRPr="00E312AC" w:rsidRDefault="006F67F3" w:rsidP="00452581">
            <w:pPr>
              <w:rPr>
                <w:sz w:val="24"/>
                <w:szCs w:val="24"/>
              </w:rPr>
            </w:pPr>
            <w:r w:rsidRPr="00E312AC">
              <w:rPr>
                <w:sz w:val="24"/>
                <w:szCs w:val="24"/>
              </w:rPr>
              <w:t>Построение прогноза индексов цен.</w:t>
            </w:r>
          </w:p>
        </w:tc>
        <w:tc>
          <w:tcPr>
            <w:tcW w:w="3402" w:type="dxa"/>
            <w:tcBorders>
              <w:top w:val="single" w:sz="4" w:space="0" w:color="auto"/>
              <w:left w:val="single" w:sz="4" w:space="0" w:color="auto"/>
              <w:bottom w:val="single" w:sz="4" w:space="0" w:color="auto"/>
              <w:right w:val="single" w:sz="4" w:space="0" w:color="auto"/>
            </w:tcBorders>
          </w:tcPr>
          <w:p w:rsidR="006F67F3" w:rsidRPr="00982005" w:rsidRDefault="00A5783D" w:rsidP="00A5783D">
            <w:pPr>
              <w:rPr>
                <w:sz w:val="22"/>
                <w:szCs w:val="22"/>
              </w:rPr>
            </w:pPr>
            <w:r>
              <w:rPr>
                <w:sz w:val="22"/>
                <w:szCs w:val="22"/>
              </w:rPr>
              <w:t>Приобретение навыков анализа и построения прогноза индексов цен</w:t>
            </w:r>
            <w:r w:rsidR="005E4C91">
              <w:rPr>
                <w:sz w:val="22"/>
                <w:szCs w:val="22"/>
              </w:rPr>
              <w:t xml:space="preserve"> различными методами</w:t>
            </w:r>
            <w:r>
              <w:rPr>
                <w:sz w:val="22"/>
                <w:szCs w:val="22"/>
              </w:rPr>
              <w:t xml:space="preserve">. Расчетные задания на прогноз индексов цен потребительских товаров, </w:t>
            </w:r>
            <w:r w:rsidR="00B3550E">
              <w:rPr>
                <w:sz w:val="22"/>
                <w:szCs w:val="22"/>
              </w:rPr>
              <w:t xml:space="preserve">индексов цен предприятий-производителей промышленной продукции, в сельском хозяйстве, в строительстве, </w:t>
            </w:r>
            <w:r>
              <w:rPr>
                <w:sz w:val="22"/>
                <w:szCs w:val="22"/>
              </w:rPr>
              <w:t xml:space="preserve"> </w:t>
            </w:r>
          </w:p>
        </w:tc>
        <w:tc>
          <w:tcPr>
            <w:tcW w:w="1418"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2"/>
                <w:szCs w:val="22"/>
              </w:rPr>
            </w:pPr>
            <w:r>
              <w:rPr>
                <w:sz w:val="22"/>
                <w:szCs w:val="22"/>
              </w:rPr>
              <w:t>6</w:t>
            </w:r>
            <w:r w:rsidR="006F67F3" w:rsidRPr="00A5783D">
              <w:rPr>
                <w:sz w:val="22"/>
                <w:szCs w:val="22"/>
              </w:rPr>
              <w:t xml:space="preserve"> </w:t>
            </w:r>
            <w:r>
              <w:rPr>
                <w:sz w:val="22"/>
                <w:szCs w:val="22"/>
              </w:rPr>
              <w:t>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6F67F3" w:rsidRPr="00982005" w:rsidRDefault="006F67F3" w:rsidP="00982005">
            <w:pPr>
              <w:jc w:val="center"/>
              <w:rPr>
                <w:sz w:val="22"/>
                <w:szCs w:val="22"/>
              </w:rPr>
            </w:pPr>
            <w:r w:rsidRPr="00982005">
              <w:rPr>
                <w:sz w:val="22"/>
                <w:szCs w:val="22"/>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2"/>
                <w:szCs w:val="22"/>
              </w:rPr>
            </w:pPr>
            <w:r>
              <w:rPr>
                <w:sz w:val="22"/>
                <w:szCs w:val="22"/>
              </w:rPr>
              <w:t>6</w:t>
            </w:r>
            <w:r w:rsidR="006F67F3" w:rsidRPr="00982005">
              <w:rPr>
                <w:sz w:val="22"/>
                <w:szCs w:val="22"/>
              </w:rPr>
              <w:t xml:space="preserve"> неделя</w:t>
            </w:r>
          </w:p>
        </w:tc>
      </w:tr>
      <w:tr w:rsidR="006F67F3" w:rsidRPr="00982005" w:rsidTr="00A5783D">
        <w:tc>
          <w:tcPr>
            <w:tcW w:w="2943" w:type="dxa"/>
            <w:tcBorders>
              <w:top w:val="single" w:sz="4" w:space="0" w:color="auto"/>
              <w:left w:val="single" w:sz="4" w:space="0" w:color="auto"/>
              <w:bottom w:val="single" w:sz="4" w:space="0" w:color="auto"/>
              <w:right w:val="single" w:sz="4" w:space="0" w:color="auto"/>
            </w:tcBorders>
          </w:tcPr>
          <w:p w:rsidR="006F67F3" w:rsidRPr="00E312AC" w:rsidRDefault="006F67F3" w:rsidP="00452581">
            <w:pPr>
              <w:rPr>
                <w:sz w:val="24"/>
                <w:szCs w:val="24"/>
              </w:rPr>
            </w:pPr>
            <w:r w:rsidRPr="00E312AC">
              <w:rPr>
                <w:sz w:val="24"/>
                <w:szCs w:val="24"/>
              </w:rPr>
              <w:t>Построение прогноза показателей развития национальной экономики.</w:t>
            </w:r>
          </w:p>
        </w:tc>
        <w:tc>
          <w:tcPr>
            <w:tcW w:w="3402" w:type="dxa"/>
            <w:tcBorders>
              <w:top w:val="single" w:sz="4" w:space="0" w:color="auto"/>
              <w:left w:val="single" w:sz="4" w:space="0" w:color="auto"/>
              <w:bottom w:val="single" w:sz="4" w:space="0" w:color="auto"/>
              <w:right w:val="single" w:sz="4" w:space="0" w:color="auto"/>
            </w:tcBorders>
          </w:tcPr>
          <w:p w:rsidR="006F67F3" w:rsidRPr="00982005" w:rsidRDefault="005E4C91" w:rsidP="00A5783D">
            <w:pPr>
              <w:rPr>
                <w:sz w:val="24"/>
                <w:szCs w:val="24"/>
              </w:rPr>
            </w:pPr>
            <w:r>
              <w:rPr>
                <w:sz w:val="24"/>
                <w:szCs w:val="24"/>
              </w:rPr>
              <w:t>Приобретение навыков прогноза ВВП на душу населения различными методами.</w:t>
            </w:r>
          </w:p>
        </w:tc>
        <w:tc>
          <w:tcPr>
            <w:tcW w:w="1418"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6F67F3" w:rsidRPr="00982005" w:rsidRDefault="006F67F3"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7</w:t>
            </w:r>
            <w:r w:rsidR="006F67F3" w:rsidRPr="00982005">
              <w:rPr>
                <w:sz w:val="24"/>
                <w:szCs w:val="24"/>
              </w:rPr>
              <w:t xml:space="preserve"> неделя</w:t>
            </w:r>
          </w:p>
        </w:tc>
      </w:tr>
      <w:tr w:rsidR="006F67F3" w:rsidRPr="00982005" w:rsidTr="005E4C91">
        <w:trPr>
          <w:trHeight w:val="1992"/>
        </w:trPr>
        <w:tc>
          <w:tcPr>
            <w:tcW w:w="2943" w:type="dxa"/>
            <w:tcBorders>
              <w:top w:val="single" w:sz="4" w:space="0" w:color="auto"/>
              <w:left w:val="single" w:sz="4" w:space="0" w:color="auto"/>
              <w:bottom w:val="single" w:sz="4" w:space="0" w:color="auto"/>
              <w:right w:val="single" w:sz="4" w:space="0" w:color="auto"/>
            </w:tcBorders>
          </w:tcPr>
          <w:p w:rsidR="006F67F3" w:rsidRPr="00E312AC" w:rsidRDefault="00E312AC" w:rsidP="00452581">
            <w:pPr>
              <w:rPr>
                <w:sz w:val="24"/>
                <w:szCs w:val="24"/>
              </w:rPr>
            </w:pPr>
            <w:r>
              <w:rPr>
                <w:sz w:val="24"/>
                <w:szCs w:val="24"/>
              </w:rPr>
              <w:t>Прогнозирование демографических показателей.</w:t>
            </w:r>
          </w:p>
        </w:tc>
        <w:tc>
          <w:tcPr>
            <w:tcW w:w="3402" w:type="dxa"/>
            <w:tcBorders>
              <w:top w:val="single" w:sz="4" w:space="0" w:color="auto"/>
              <w:left w:val="single" w:sz="4" w:space="0" w:color="auto"/>
              <w:bottom w:val="single" w:sz="4" w:space="0" w:color="auto"/>
              <w:right w:val="single" w:sz="4" w:space="0" w:color="auto"/>
            </w:tcBorders>
          </w:tcPr>
          <w:p w:rsidR="006F67F3" w:rsidRPr="00982005" w:rsidRDefault="005E4C91" w:rsidP="00A5783D">
            <w:pPr>
              <w:rPr>
                <w:sz w:val="24"/>
                <w:szCs w:val="24"/>
              </w:rPr>
            </w:pPr>
            <w:r>
              <w:rPr>
                <w:sz w:val="24"/>
                <w:szCs w:val="24"/>
              </w:rPr>
              <w:t>Приобретение навыков прогноза численности населения, средней продолжительности жизни, естественного прироста, сальдо миграции различными методами.</w:t>
            </w:r>
          </w:p>
        </w:tc>
        <w:tc>
          <w:tcPr>
            <w:tcW w:w="1418"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8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6F67F3" w:rsidRPr="00982005" w:rsidRDefault="006F67F3"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6F67F3" w:rsidRPr="00982005" w:rsidRDefault="00C17D02" w:rsidP="00982005">
            <w:pPr>
              <w:jc w:val="center"/>
              <w:rPr>
                <w:sz w:val="24"/>
                <w:szCs w:val="24"/>
              </w:rPr>
            </w:pPr>
            <w:r>
              <w:rPr>
                <w:sz w:val="24"/>
                <w:szCs w:val="24"/>
              </w:rPr>
              <w:t>8</w:t>
            </w:r>
            <w:r w:rsidR="006F67F3" w:rsidRPr="00982005">
              <w:rPr>
                <w:sz w:val="24"/>
                <w:szCs w:val="24"/>
              </w:rPr>
              <w:t xml:space="preserve"> неделя</w:t>
            </w:r>
          </w:p>
        </w:tc>
      </w:tr>
      <w:tr w:rsidR="00E312AC" w:rsidRPr="00982005" w:rsidTr="005E4C91">
        <w:trPr>
          <w:trHeight w:val="1540"/>
        </w:trPr>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lastRenderedPageBreak/>
              <w:t>Прогнозирование показателей развития реального сектора экономики.</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5E4C91" w:rsidP="00A5783D">
            <w:pPr>
              <w:rPr>
                <w:sz w:val="24"/>
                <w:szCs w:val="24"/>
              </w:rPr>
            </w:pPr>
            <w:r>
              <w:rPr>
                <w:sz w:val="24"/>
                <w:szCs w:val="24"/>
              </w:rPr>
              <w:t>Приобретение навыков прогноза индексов физического объема промышленной продукции, сельскохозяйственной продукции различными методами.</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5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13</w:t>
            </w:r>
            <w:r w:rsidR="00E312AC" w:rsidRPr="00982005">
              <w:rPr>
                <w:sz w:val="24"/>
                <w:szCs w:val="24"/>
              </w:rPr>
              <w:t xml:space="preserve"> неделя</w:t>
            </w:r>
          </w:p>
        </w:tc>
      </w:tr>
      <w:tr w:rsidR="00E312AC" w:rsidRPr="00982005" w:rsidTr="000128C0">
        <w:trPr>
          <w:trHeight w:val="1312"/>
        </w:trPr>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Построение прогноза в сфере торговли.</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Приобретение навыков прогноза индекса физического объема розничной торговли, товарооборота и мировой цены на сырую нефть.</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6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14</w:t>
            </w:r>
            <w:r w:rsidR="00E312AC" w:rsidRPr="00982005">
              <w:rPr>
                <w:sz w:val="24"/>
                <w:szCs w:val="24"/>
              </w:rPr>
              <w:t xml:space="preserve"> неделя</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Построение прогноза в финансовом секторе.</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Прогноз дефицита бюджета, курса национальной валюты.</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Защита задач</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C17D02" w:rsidP="00982005">
            <w:pPr>
              <w:jc w:val="center"/>
              <w:rPr>
                <w:sz w:val="24"/>
                <w:szCs w:val="24"/>
              </w:rPr>
            </w:pPr>
            <w:r>
              <w:rPr>
                <w:sz w:val="24"/>
                <w:szCs w:val="24"/>
              </w:rPr>
              <w:t xml:space="preserve">15 </w:t>
            </w:r>
            <w:r w:rsidR="00E312AC" w:rsidRPr="00982005">
              <w:rPr>
                <w:sz w:val="24"/>
                <w:szCs w:val="24"/>
              </w:rPr>
              <w:t>неделя</w:t>
            </w:r>
          </w:p>
        </w:tc>
      </w:tr>
      <w:tr w:rsidR="00982005" w:rsidRPr="00982005" w:rsidTr="00982005">
        <w:tc>
          <w:tcPr>
            <w:tcW w:w="10314" w:type="dxa"/>
            <w:gridSpan w:val="5"/>
            <w:tcBorders>
              <w:top w:val="single" w:sz="4" w:space="0" w:color="auto"/>
              <w:left w:val="single" w:sz="4" w:space="0" w:color="auto"/>
              <w:bottom w:val="single" w:sz="4" w:space="0" w:color="auto"/>
              <w:right w:val="single" w:sz="4" w:space="0" w:color="auto"/>
            </w:tcBorders>
            <w:vAlign w:val="center"/>
          </w:tcPr>
          <w:p w:rsidR="00982005" w:rsidRPr="00982005" w:rsidRDefault="00982005" w:rsidP="00982005">
            <w:pPr>
              <w:jc w:val="center"/>
              <w:rPr>
                <w:sz w:val="24"/>
                <w:szCs w:val="24"/>
              </w:rPr>
            </w:pPr>
            <w:r w:rsidRPr="00982005">
              <w:rPr>
                <w:sz w:val="24"/>
                <w:szCs w:val="24"/>
              </w:rPr>
              <w:t>СРО</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Прогнозирование темпов экономического роста и макроэкономических показателей.</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Прогноз темпов роста ВВП на душу населения.</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8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jc w:val="center"/>
              <w:rPr>
                <w:sz w:val="24"/>
                <w:szCs w:val="24"/>
              </w:rPr>
            </w:pPr>
            <w:r w:rsidRPr="00982005">
              <w:rPr>
                <w:sz w:val="24"/>
                <w:szCs w:val="24"/>
              </w:rPr>
              <w:t>8 неделя</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Pr>
                <w:sz w:val="24"/>
                <w:szCs w:val="24"/>
              </w:rPr>
              <w:t>Количес</w:t>
            </w:r>
            <w:r w:rsidRPr="00E312AC">
              <w:rPr>
                <w:sz w:val="24"/>
                <w:szCs w:val="24"/>
              </w:rPr>
              <w:t>т</w:t>
            </w:r>
            <w:r>
              <w:rPr>
                <w:sz w:val="24"/>
                <w:szCs w:val="24"/>
              </w:rPr>
              <w:t>в</w:t>
            </w:r>
            <w:r w:rsidRPr="00E312AC">
              <w:rPr>
                <w:sz w:val="24"/>
                <w:szCs w:val="24"/>
              </w:rPr>
              <w:t>енная оценка тесноты связи между социально-экономическими показателями (корреляционный анализ данных).</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 xml:space="preserve">Расчет коэффициентов ассоциации, </w:t>
            </w:r>
            <w:proofErr w:type="spellStart"/>
            <w:r>
              <w:rPr>
                <w:sz w:val="24"/>
                <w:szCs w:val="24"/>
              </w:rPr>
              <w:t>конкордации</w:t>
            </w:r>
            <w:proofErr w:type="spellEnd"/>
            <w:r>
              <w:rPr>
                <w:sz w:val="24"/>
                <w:szCs w:val="24"/>
              </w:rPr>
              <w:t>, ранговых коэффициентов корреляции, линейных коэффициентов корреляции, коэффициента корреляции Пирсона.</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8</w:t>
            </w:r>
            <w:r w:rsidR="00E312AC" w:rsidRPr="00982005">
              <w:rPr>
                <w:sz w:val="24"/>
                <w:szCs w:val="24"/>
              </w:rPr>
              <w:t xml:space="preserve">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E312AC" w:rsidP="00982005">
            <w:pPr>
              <w:ind w:left="-108" w:right="-108"/>
              <w:jc w:val="center"/>
              <w:rPr>
                <w:sz w:val="24"/>
                <w:szCs w:val="24"/>
              </w:rPr>
            </w:pPr>
            <w:r w:rsidRPr="00982005">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 xml:space="preserve">8 </w:t>
            </w:r>
            <w:r w:rsidR="00E312AC" w:rsidRPr="00982005">
              <w:rPr>
                <w:sz w:val="24"/>
                <w:szCs w:val="24"/>
              </w:rPr>
              <w:t>неделя</w:t>
            </w:r>
          </w:p>
        </w:tc>
      </w:tr>
      <w:tr w:rsidR="00E312AC" w:rsidRPr="00982005" w:rsidTr="00A5783D">
        <w:tc>
          <w:tcPr>
            <w:tcW w:w="2943" w:type="dxa"/>
            <w:tcBorders>
              <w:top w:val="single" w:sz="4" w:space="0" w:color="auto"/>
              <w:left w:val="single" w:sz="4" w:space="0" w:color="auto"/>
              <w:bottom w:val="single" w:sz="4" w:space="0" w:color="auto"/>
              <w:right w:val="single" w:sz="4" w:space="0" w:color="auto"/>
            </w:tcBorders>
          </w:tcPr>
          <w:p w:rsidR="00E312AC" w:rsidRPr="00E312AC" w:rsidRDefault="00E312AC" w:rsidP="00452581">
            <w:pPr>
              <w:rPr>
                <w:sz w:val="24"/>
                <w:szCs w:val="24"/>
              </w:rPr>
            </w:pPr>
            <w:r w:rsidRPr="00E312AC">
              <w:rPr>
                <w:sz w:val="24"/>
                <w:szCs w:val="24"/>
              </w:rPr>
              <w:t>Прогнозирование показателей состояния рынка труда, трудовых ресурсов и занятости населения.</w:t>
            </w:r>
          </w:p>
        </w:tc>
        <w:tc>
          <w:tcPr>
            <w:tcW w:w="3402" w:type="dxa"/>
            <w:tcBorders>
              <w:top w:val="single" w:sz="4" w:space="0" w:color="auto"/>
              <w:left w:val="single" w:sz="4" w:space="0" w:color="auto"/>
              <w:bottom w:val="single" w:sz="4" w:space="0" w:color="auto"/>
              <w:right w:val="single" w:sz="4" w:space="0" w:color="auto"/>
            </w:tcBorders>
          </w:tcPr>
          <w:p w:rsidR="00E312AC" w:rsidRPr="00982005" w:rsidRDefault="000128C0" w:rsidP="00A5783D">
            <w:pPr>
              <w:rPr>
                <w:sz w:val="24"/>
                <w:szCs w:val="24"/>
              </w:rPr>
            </w:pPr>
            <w:r>
              <w:rPr>
                <w:sz w:val="24"/>
                <w:szCs w:val="24"/>
              </w:rPr>
              <w:t>Прогноз численности рабочей силы, занятого населения, уровня безработицы, индексов номинальной и реальной заработной платы.</w:t>
            </w:r>
          </w:p>
        </w:tc>
        <w:tc>
          <w:tcPr>
            <w:tcW w:w="1418"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8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E312AC" w:rsidRPr="00982005" w:rsidRDefault="00510D09" w:rsidP="00982005">
            <w:pPr>
              <w:jc w:val="center"/>
              <w:rPr>
                <w:sz w:val="24"/>
                <w:szCs w:val="24"/>
              </w:rPr>
            </w:pPr>
            <w:r>
              <w:rPr>
                <w:sz w:val="24"/>
                <w:szCs w:val="24"/>
              </w:rPr>
              <w:t>8 неделя</w:t>
            </w:r>
          </w:p>
        </w:tc>
      </w:tr>
      <w:tr w:rsidR="00A5783D" w:rsidRPr="00982005" w:rsidTr="000128C0">
        <w:trPr>
          <w:trHeight w:val="1122"/>
        </w:trPr>
        <w:tc>
          <w:tcPr>
            <w:tcW w:w="2943" w:type="dxa"/>
            <w:tcBorders>
              <w:top w:val="single" w:sz="4" w:space="0" w:color="auto"/>
              <w:left w:val="single" w:sz="4" w:space="0" w:color="auto"/>
              <w:bottom w:val="single" w:sz="4" w:space="0" w:color="auto"/>
              <w:right w:val="single" w:sz="4" w:space="0" w:color="auto"/>
            </w:tcBorders>
          </w:tcPr>
          <w:p w:rsidR="00A5783D" w:rsidRPr="00A5783D" w:rsidRDefault="00A5783D" w:rsidP="00452581">
            <w:pPr>
              <w:rPr>
                <w:sz w:val="24"/>
                <w:szCs w:val="24"/>
              </w:rPr>
            </w:pPr>
            <w:r w:rsidRPr="00A5783D">
              <w:rPr>
                <w:sz w:val="24"/>
                <w:szCs w:val="24"/>
              </w:rPr>
              <w:t>Прогнозирование показателей уровня жизни населения.</w:t>
            </w:r>
          </w:p>
        </w:tc>
        <w:tc>
          <w:tcPr>
            <w:tcW w:w="3402" w:type="dxa"/>
            <w:tcBorders>
              <w:top w:val="single" w:sz="4" w:space="0" w:color="auto"/>
              <w:left w:val="single" w:sz="4" w:space="0" w:color="auto"/>
              <w:bottom w:val="single" w:sz="4" w:space="0" w:color="auto"/>
              <w:right w:val="single" w:sz="4" w:space="0" w:color="auto"/>
            </w:tcBorders>
          </w:tcPr>
          <w:p w:rsidR="00A5783D" w:rsidRPr="00982005" w:rsidRDefault="000128C0" w:rsidP="00A5783D">
            <w:pPr>
              <w:rPr>
                <w:sz w:val="24"/>
                <w:szCs w:val="24"/>
              </w:rPr>
            </w:pPr>
            <w:r>
              <w:rPr>
                <w:sz w:val="24"/>
                <w:szCs w:val="24"/>
              </w:rPr>
              <w:t xml:space="preserve">Прогноз индекса номинальных и реальных доходов населения, </w:t>
            </w:r>
            <w:r w:rsidR="00510D09">
              <w:rPr>
                <w:sz w:val="24"/>
                <w:szCs w:val="24"/>
              </w:rPr>
              <w:t>величины прожиточного минимума.</w:t>
            </w:r>
          </w:p>
        </w:tc>
        <w:tc>
          <w:tcPr>
            <w:tcW w:w="1418"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15 неделя</w:t>
            </w:r>
          </w:p>
        </w:tc>
      </w:tr>
      <w:tr w:rsidR="00A5783D" w:rsidRPr="00982005" w:rsidTr="00510D09">
        <w:trPr>
          <w:trHeight w:val="968"/>
        </w:trPr>
        <w:tc>
          <w:tcPr>
            <w:tcW w:w="2943" w:type="dxa"/>
            <w:tcBorders>
              <w:top w:val="single" w:sz="4" w:space="0" w:color="auto"/>
              <w:left w:val="single" w:sz="4" w:space="0" w:color="auto"/>
              <w:bottom w:val="single" w:sz="4" w:space="0" w:color="auto"/>
              <w:right w:val="single" w:sz="4" w:space="0" w:color="auto"/>
            </w:tcBorders>
          </w:tcPr>
          <w:p w:rsidR="00A5783D" w:rsidRPr="00A5783D" w:rsidRDefault="00A5783D" w:rsidP="00452581">
            <w:pPr>
              <w:rPr>
                <w:sz w:val="24"/>
                <w:szCs w:val="24"/>
              </w:rPr>
            </w:pPr>
            <w:r w:rsidRPr="00A5783D">
              <w:rPr>
                <w:sz w:val="24"/>
                <w:szCs w:val="24"/>
              </w:rPr>
              <w:t>Отраслевые экономические прогнозы.</w:t>
            </w:r>
          </w:p>
        </w:tc>
        <w:tc>
          <w:tcPr>
            <w:tcW w:w="3402" w:type="dxa"/>
            <w:tcBorders>
              <w:top w:val="single" w:sz="4" w:space="0" w:color="auto"/>
              <w:left w:val="single" w:sz="4" w:space="0" w:color="auto"/>
              <w:bottom w:val="single" w:sz="4" w:space="0" w:color="auto"/>
              <w:right w:val="single" w:sz="4" w:space="0" w:color="auto"/>
            </w:tcBorders>
          </w:tcPr>
          <w:p w:rsidR="00A5783D" w:rsidRPr="00982005" w:rsidRDefault="00510D09" w:rsidP="00A5783D">
            <w:pPr>
              <w:rPr>
                <w:sz w:val="24"/>
                <w:szCs w:val="24"/>
              </w:rPr>
            </w:pPr>
            <w:r>
              <w:rPr>
                <w:sz w:val="24"/>
                <w:szCs w:val="24"/>
              </w:rPr>
              <w:t>Построение прогнозов состояния различных сфер экономики: промышленность, транспорт, строительство и т.д.</w:t>
            </w:r>
          </w:p>
        </w:tc>
        <w:tc>
          <w:tcPr>
            <w:tcW w:w="1418"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7 недель</w:t>
            </w:r>
          </w:p>
        </w:tc>
        <w:tc>
          <w:tcPr>
            <w:tcW w:w="1417"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ind w:left="-108" w:right="-108"/>
              <w:jc w:val="center"/>
              <w:rPr>
                <w:sz w:val="24"/>
                <w:szCs w:val="24"/>
              </w:rPr>
            </w:pPr>
            <w:r>
              <w:rPr>
                <w:sz w:val="24"/>
                <w:szCs w:val="24"/>
              </w:rPr>
              <w:t>Выполнение контрольной работы</w:t>
            </w:r>
          </w:p>
        </w:tc>
        <w:tc>
          <w:tcPr>
            <w:tcW w:w="1134" w:type="dxa"/>
            <w:tcBorders>
              <w:top w:val="single" w:sz="4" w:space="0" w:color="auto"/>
              <w:left w:val="single" w:sz="4" w:space="0" w:color="auto"/>
              <w:bottom w:val="single" w:sz="4" w:space="0" w:color="auto"/>
              <w:right w:val="single" w:sz="4" w:space="0" w:color="auto"/>
            </w:tcBorders>
            <w:vAlign w:val="center"/>
          </w:tcPr>
          <w:p w:rsidR="00A5783D" w:rsidRPr="00982005" w:rsidRDefault="00510D09" w:rsidP="00982005">
            <w:pPr>
              <w:jc w:val="center"/>
              <w:rPr>
                <w:sz w:val="24"/>
                <w:szCs w:val="24"/>
              </w:rPr>
            </w:pPr>
            <w:r>
              <w:rPr>
                <w:sz w:val="24"/>
                <w:szCs w:val="24"/>
              </w:rPr>
              <w:t>15 неделя</w:t>
            </w:r>
          </w:p>
        </w:tc>
      </w:tr>
    </w:tbl>
    <w:p w:rsidR="00982005" w:rsidRPr="00982005" w:rsidRDefault="00982005" w:rsidP="00982005">
      <w:pPr>
        <w:autoSpaceDE w:val="0"/>
        <w:autoSpaceDN w:val="0"/>
        <w:adjustRightInd w:val="0"/>
        <w:ind w:firstLine="567"/>
        <w:jc w:val="both"/>
        <w:rPr>
          <w:sz w:val="24"/>
          <w:szCs w:val="24"/>
        </w:rPr>
      </w:pPr>
    </w:p>
    <w:p w:rsidR="00982005" w:rsidRPr="00982005" w:rsidRDefault="00982005" w:rsidP="00982005">
      <w:pPr>
        <w:numPr>
          <w:ilvl w:val="1"/>
          <w:numId w:val="1"/>
        </w:numPr>
        <w:tabs>
          <w:tab w:val="left" w:pos="142"/>
          <w:tab w:val="left" w:pos="426"/>
        </w:tabs>
        <w:autoSpaceDE w:val="0"/>
        <w:autoSpaceDN w:val="0"/>
        <w:adjustRightInd w:val="0"/>
        <w:ind w:left="0" w:firstLine="0"/>
        <w:jc w:val="center"/>
        <w:rPr>
          <w:b/>
          <w:sz w:val="24"/>
          <w:szCs w:val="24"/>
        </w:rPr>
      </w:pPr>
      <w:r w:rsidRPr="00982005">
        <w:rPr>
          <w:b/>
          <w:sz w:val="24"/>
          <w:szCs w:val="24"/>
        </w:rPr>
        <w:t>График выполнения и сдачи заданий по дисциплине</w:t>
      </w:r>
    </w:p>
    <w:p w:rsidR="00982005" w:rsidRPr="00982005" w:rsidRDefault="00982005" w:rsidP="00982005">
      <w:pPr>
        <w:autoSpaceDE w:val="0"/>
        <w:autoSpaceDN w:val="0"/>
        <w:adjustRightInd w:val="0"/>
        <w:ind w:left="567"/>
        <w:jc w:val="center"/>
        <w:rPr>
          <w:b/>
          <w:sz w:val="24"/>
          <w:szCs w:val="24"/>
        </w:rPr>
      </w:pPr>
    </w:p>
    <w:tbl>
      <w:tblPr>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425"/>
        <w:gridCol w:w="567"/>
        <w:gridCol w:w="567"/>
        <w:gridCol w:w="567"/>
        <w:gridCol w:w="567"/>
        <w:gridCol w:w="567"/>
        <w:gridCol w:w="567"/>
        <w:gridCol w:w="567"/>
        <w:gridCol w:w="567"/>
        <w:gridCol w:w="567"/>
        <w:gridCol w:w="567"/>
        <w:gridCol w:w="632"/>
        <w:gridCol w:w="644"/>
        <w:gridCol w:w="567"/>
        <w:gridCol w:w="641"/>
      </w:tblGrid>
      <w:tr w:rsidR="00982005" w:rsidRPr="00982005" w:rsidTr="00982005">
        <w:trPr>
          <w:cantSplit/>
          <w:trHeight w:val="529"/>
        </w:trPr>
        <w:tc>
          <w:tcPr>
            <w:tcW w:w="1951" w:type="dxa"/>
            <w:vMerge w:val="restart"/>
            <w:vAlign w:val="center"/>
          </w:tcPr>
          <w:p w:rsidR="00982005" w:rsidRPr="00982005" w:rsidRDefault="00982005" w:rsidP="00982005">
            <w:pPr>
              <w:jc w:val="center"/>
              <w:rPr>
                <w:b/>
                <w:color w:val="000000"/>
                <w:sz w:val="24"/>
                <w:szCs w:val="24"/>
              </w:rPr>
            </w:pPr>
            <w:r w:rsidRPr="00982005">
              <w:rPr>
                <w:b/>
                <w:color w:val="000000"/>
                <w:sz w:val="24"/>
                <w:szCs w:val="24"/>
              </w:rPr>
              <w:t>Вид контроля/задания</w:t>
            </w:r>
          </w:p>
        </w:tc>
        <w:tc>
          <w:tcPr>
            <w:tcW w:w="8579" w:type="dxa"/>
            <w:gridSpan w:val="15"/>
            <w:vAlign w:val="center"/>
          </w:tcPr>
          <w:p w:rsidR="00982005" w:rsidRPr="00982005" w:rsidRDefault="00982005" w:rsidP="00982005">
            <w:pPr>
              <w:jc w:val="center"/>
              <w:rPr>
                <w:b/>
                <w:color w:val="000000"/>
                <w:sz w:val="24"/>
                <w:szCs w:val="24"/>
              </w:rPr>
            </w:pPr>
            <w:r w:rsidRPr="00982005">
              <w:rPr>
                <w:b/>
                <w:color w:val="000000"/>
                <w:sz w:val="24"/>
                <w:szCs w:val="24"/>
              </w:rPr>
              <w:t>Академический период обучения, неделя</w:t>
            </w:r>
          </w:p>
        </w:tc>
      </w:tr>
      <w:tr w:rsidR="00982005" w:rsidRPr="00982005" w:rsidTr="00982005">
        <w:trPr>
          <w:cantSplit/>
          <w:trHeight w:val="343"/>
        </w:trPr>
        <w:tc>
          <w:tcPr>
            <w:tcW w:w="1951" w:type="dxa"/>
            <w:vMerge/>
          </w:tcPr>
          <w:p w:rsidR="00982005" w:rsidRPr="00982005" w:rsidRDefault="00982005" w:rsidP="00982005">
            <w:pPr>
              <w:jc w:val="both"/>
              <w:rPr>
                <w:b/>
                <w:color w:val="000000"/>
                <w:sz w:val="24"/>
                <w:szCs w:val="24"/>
              </w:rPr>
            </w:pPr>
          </w:p>
        </w:tc>
        <w:tc>
          <w:tcPr>
            <w:tcW w:w="425" w:type="dxa"/>
          </w:tcPr>
          <w:p w:rsidR="00982005" w:rsidRPr="00982005" w:rsidRDefault="00982005" w:rsidP="00982005">
            <w:pPr>
              <w:jc w:val="center"/>
              <w:rPr>
                <w:b/>
                <w:color w:val="000000"/>
                <w:sz w:val="22"/>
                <w:szCs w:val="22"/>
              </w:rPr>
            </w:pPr>
            <w:r w:rsidRPr="00982005">
              <w:rPr>
                <w:b/>
                <w:color w:val="000000"/>
                <w:sz w:val="22"/>
                <w:szCs w:val="22"/>
              </w:rPr>
              <w:t>1</w:t>
            </w:r>
          </w:p>
        </w:tc>
        <w:tc>
          <w:tcPr>
            <w:tcW w:w="567" w:type="dxa"/>
          </w:tcPr>
          <w:p w:rsidR="00982005" w:rsidRPr="00982005" w:rsidRDefault="00982005" w:rsidP="00982005">
            <w:pPr>
              <w:jc w:val="center"/>
              <w:rPr>
                <w:b/>
                <w:color w:val="000000"/>
                <w:sz w:val="22"/>
                <w:szCs w:val="22"/>
              </w:rPr>
            </w:pPr>
            <w:r w:rsidRPr="00982005">
              <w:rPr>
                <w:b/>
                <w:color w:val="000000"/>
                <w:sz w:val="22"/>
                <w:szCs w:val="22"/>
              </w:rPr>
              <w:t>2</w:t>
            </w:r>
          </w:p>
        </w:tc>
        <w:tc>
          <w:tcPr>
            <w:tcW w:w="567" w:type="dxa"/>
          </w:tcPr>
          <w:p w:rsidR="00982005" w:rsidRPr="00982005" w:rsidRDefault="00982005" w:rsidP="00982005">
            <w:pPr>
              <w:jc w:val="center"/>
              <w:rPr>
                <w:b/>
                <w:color w:val="000000"/>
                <w:sz w:val="22"/>
                <w:szCs w:val="22"/>
              </w:rPr>
            </w:pPr>
            <w:r w:rsidRPr="00982005">
              <w:rPr>
                <w:b/>
                <w:color w:val="000000"/>
                <w:sz w:val="22"/>
                <w:szCs w:val="22"/>
              </w:rPr>
              <w:t>3</w:t>
            </w:r>
          </w:p>
        </w:tc>
        <w:tc>
          <w:tcPr>
            <w:tcW w:w="567" w:type="dxa"/>
          </w:tcPr>
          <w:p w:rsidR="00982005" w:rsidRPr="00982005" w:rsidRDefault="00982005" w:rsidP="00982005">
            <w:pPr>
              <w:jc w:val="center"/>
              <w:rPr>
                <w:b/>
                <w:color w:val="000000"/>
                <w:sz w:val="22"/>
                <w:szCs w:val="22"/>
              </w:rPr>
            </w:pPr>
            <w:r w:rsidRPr="00982005">
              <w:rPr>
                <w:b/>
                <w:color w:val="000000"/>
                <w:sz w:val="22"/>
                <w:szCs w:val="22"/>
              </w:rPr>
              <w:t>4</w:t>
            </w:r>
          </w:p>
        </w:tc>
        <w:tc>
          <w:tcPr>
            <w:tcW w:w="567" w:type="dxa"/>
          </w:tcPr>
          <w:p w:rsidR="00982005" w:rsidRPr="00982005" w:rsidRDefault="00982005" w:rsidP="00982005">
            <w:pPr>
              <w:jc w:val="center"/>
              <w:rPr>
                <w:b/>
                <w:color w:val="000000"/>
                <w:sz w:val="22"/>
                <w:szCs w:val="22"/>
              </w:rPr>
            </w:pPr>
            <w:r w:rsidRPr="00982005">
              <w:rPr>
                <w:b/>
                <w:color w:val="000000"/>
                <w:sz w:val="22"/>
                <w:szCs w:val="22"/>
              </w:rPr>
              <w:t>5</w:t>
            </w:r>
          </w:p>
        </w:tc>
        <w:tc>
          <w:tcPr>
            <w:tcW w:w="567" w:type="dxa"/>
          </w:tcPr>
          <w:p w:rsidR="00982005" w:rsidRPr="00982005" w:rsidRDefault="00982005" w:rsidP="00982005">
            <w:pPr>
              <w:jc w:val="center"/>
              <w:rPr>
                <w:b/>
                <w:color w:val="000000"/>
                <w:sz w:val="22"/>
                <w:szCs w:val="22"/>
              </w:rPr>
            </w:pPr>
            <w:r w:rsidRPr="00982005">
              <w:rPr>
                <w:b/>
                <w:color w:val="000000"/>
                <w:sz w:val="22"/>
                <w:szCs w:val="22"/>
              </w:rPr>
              <w:t>6</w:t>
            </w:r>
          </w:p>
        </w:tc>
        <w:tc>
          <w:tcPr>
            <w:tcW w:w="567" w:type="dxa"/>
          </w:tcPr>
          <w:p w:rsidR="00982005" w:rsidRPr="00982005" w:rsidRDefault="00982005" w:rsidP="00982005">
            <w:pPr>
              <w:jc w:val="center"/>
              <w:rPr>
                <w:b/>
                <w:color w:val="000000"/>
                <w:sz w:val="22"/>
                <w:szCs w:val="22"/>
              </w:rPr>
            </w:pPr>
            <w:r w:rsidRPr="00982005">
              <w:rPr>
                <w:b/>
                <w:color w:val="000000"/>
                <w:sz w:val="22"/>
                <w:szCs w:val="22"/>
              </w:rPr>
              <w:t>7</w:t>
            </w:r>
          </w:p>
        </w:tc>
        <w:tc>
          <w:tcPr>
            <w:tcW w:w="567" w:type="dxa"/>
          </w:tcPr>
          <w:p w:rsidR="00982005" w:rsidRPr="00982005" w:rsidRDefault="00982005" w:rsidP="00982005">
            <w:pPr>
              <w:jc w:val="center"/>
              <w:rPr>
                <w:b/>
                <w:color w:val="000000"/>
                <w:sz w:val="22"/>
                <w:szCs w:val="22"/>
              </w:rPr>
            </w:pPr>
            <w:r w:rsidRPr="00982005">
              <w:rPr>
                <w:b/>
                <w:color w:val="000000"/>
                <w:sz w:val="22"/>
                <w:szCs w:val="22"/>
              </w:rPr>
              <w:t>8</w:t>
            </w:r>
          </w:p>
        </w:tc>
        <w:tc>
          <w:tcPr>
            <w:tcW w:w="567" w:type="dxa"/>
          </w:tcPr>
          <w:p w:rsidR="00982005" w:rsidRPr="00982005" w:rsidRDefault="00982005" w:rsidP="00982005">
            <w:pPr>
              <w:jc w:val="center"/>
              <w:rPr>
                <w:b/>
                <w:color w:val="000000"/>
                <w:sz w:val="22"/>
                <w:szCs w:val="22"/>
              </w:rPr>
            </w:pPr>
            <w:r w:rsidRPr="00982005">
              <w:rPr>
                <w:b/>
                <w:color w:val="000000"/>
                <w:sz w:val="22"/>
                <w:szCs w:val="22"/>
              </w:rPr>
              <w:t>9</w:t>
            </w:r>
          </w:p>
        </w:tc>
        <w:tc>
          <w:tcPr>
            <w:tcW w:w="567" w:type="dxa"/>
          </w:tcPr>
          <w:p w:rsidR="00982005" w:rsidRPr="00982005" w:rsidRDefault="00982005" w:rsidP="00982005">
            <w:pPr>
              <w:jc w:val="center"/>
              <w:rPr>
                <w:b/>
                <w:color w:val="000000"/>
                <w:sz w:val="22"/>
                <w:szCs w:val="22"/>
              </w:rPr>
            </w:pPr>
            <w:r w:rsidRPr="00982005">
              <w:rPr>
                <w:b/>
                <w:color w:val="000000"/>
                <w:sz w:val="22"/>
                <w:szCs w:val="22"/>
              </w:rPr>
              <w:t>10</w:t>
            </w:r>
          </w:p>
        </w:tc>
        <w:tc>
          <w:tcPr>
            <w:tcW w:w="567" w:type="dxa"/>
          </w:tcPr>
          <w:p w:rsidR="00982005" w:rsidRPr="00982005" w:rsidRDefault="00982005" w:rsidP="00982005">
            <w:pPr>
              <w:jc w:val="center"/>
              <w:rPr>
                <w:b/>
                <w:color w:val="000000"/>
                <w:sz w:val="22"/>
                <w:szCs w:val="22"/>
              </w:rPr>
            </w:pPr>
            <w:r w:rsidRPr="00982005">
              <w:rPr>
                <w:b/>
                <w:color w:val="000000"/>
                <w:sz w:val="22"/>
                <w:szCs w:val="22"/>
              </w:rPr>
              <w:t>11</w:t>
            </w:r>
          </w:p>
        </w:tc>
        <w:tc>
          <w:tcPr>
            <w:tcW w:w="632" w:type="dxa"/>
          </w:tcPr>
          <w:p w:rsidR="00982005" w:rsidRPr="00982005" w:rsidRDefault="00982005" w:rsidP="00982005">
            <w:pPr>
              <w:jc w:val="center"/>
              <w:rPr>
                <w:b/>
                <w:color w:val="000000"/>
                <w:sz w:val="22"/>
                <w:szCs w:val="22"/>
              </w:rPr>
            </w:pPr>
            <w:r w:rsidRPr="00982005">
              <w:rPr>
                <w:b/>
                <w:color w:val="000000"/>
                <w:sz w:val="22"/>
                <w:szCs w:val="22"/>
              </w:rPr>
              <w:t>12</w:t>
            </w:r>
          </w:p>
        </w:tc>
        <w:tc>
          <w:tcPr>
            <w:tcW w:w="644" w:type="dxa"/>
          </w:tcPr>
          <w:p w:rsidR="00982005" w:rsidRPr="00982005" w:rsidRDefault="00982005" w:rsidP="00982005">
            <w:pPr>
              <w:jc w:val="center"/>
              <w:rPr>
                <w:b/>
                <w:color w:val="000000"/>
                <w:sz w:val="22"/>
                <w:szCs w:val="22"/>
              </w:rPr>
            </w:pPr>
            <w:r w:rsidRPr="00982005">
              <w:rPr>
                <w:b/>
                <w:color w:val="000000"/>
                <w:sz w:val="22"/>
                <w:szCs w:val="22"/>
              </w:rPr>
              <w:t>13</w:t>
            </w:r>
          </w:p>
        </w:tc>
        <w:tc>
          <w:tcPr>
            <w:tcW w:w="567" w:type="dxa"/>
          </w:tcPr>
          <w:p w:rsidR="00982005" w:rsidRPr="00982005" w:rsidRDefault="00982005" w:rsidP="00982005">
            <w:pPr>
              <w:jc w:val="center"/>
              <w:rPr>
                <w:b/>
                <w:color w:val="000000"/>
                <w:sz w:val="22"/>
                <w:szCs w:val="22"/>
              </w:rPr>
            </w:pPr>
            <w:r w:rsidRPr="00982005">
              <w:rPr>
                <w:b/>
                <w:color w:val="000000"/>
                <w:sz w:val="22"/>
                <w:szCs w:val="22"/>
              </w:rPr>
              <w:t>14</w:t>
            </w:r>
          </w:p>
        </w:tc>
        <w:tc>
          <w:tcPr>
            <w:tcW w:w="641" w:type="dxa"/>
          </w:tcPr>
          <w:p w:rsidR="00982005" w:rsidRPr="00982005" w:rsidRDefault="00982005" w:rsidP="00982005">
            <w:pPr>
              <w:jc w:val="center"/>
              <w:rPr>
                <w:b/>
                <w:color w:val="000000"/>
                <w:sz w:val="22"/>
                <w:szCs w:val="22"/>
              </w:rPr>
            </w:pPr>
            <w:r w:rsidRPr="00982005">
              <w:rPr>
                <w:b/>
                <w:color w:val="000000"/>
                <w:sz w:val="22"/>
                <w:szCs w:val="22"/>
              </w:rPr>
              <w:t>15</w:t>
            </w:r>
          </w:p>
        </w:tc>
      </w:tr>
      <w:tr w:rsidR="00982005" w:rsidRPr="00982005" w:rsidTr="00982005">
        <w:trPr>
          <w:trHeight w:val="423"/>
        </w:trPr>
        <w:tc>
          <w:tcPr>
            <w:tcW w:w="1951" w:type="dxa"/>
          </w:tcPr>
          <w:p w:rsidR="00982005" w:rsidRPr="00982005" w:rsidRDefault="00A5783D" w:rsidP="00982005">
            <w:pPr>
              <w:jc w:val="both"/>
              <w:rPr>
                <w:color w:val="000000"/>
                <w:sz w:val="24"/>
                <w:szCs w:val="24"/>
              </w:rPr>
            </w:pPr>
            <w:r>
              <w:rPr>
                <w:color w:val="000000"/>
                <w:sz w:val="24"/>
                <w:szCs w:val="24"/>
              </w:rPr>
              <w:t>Посещение лекций</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p>
        </w:tc>
        <w:tc>
          <w:tcPr>
            <w:tcW w:w="644"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41" w:type="dxa"/>
            <w:vAlign w:val="center"/>
          </w:tcPr>
          <w:p w:rsidR="00982005" w:rsidRPr="00982005" w:rsidRDefault="00982005" w:rsidP="00982005">
            <w:pPr>
              <w:jc w:val="center"/>
              <w:rPr>
                <w:color w:val="000000"/>
                <w:sz w:val="20"/>
              </w:rPr>
            </w:pPr>
            <w:r w:rsidRPr="00982005">
              <w:rPr>
                <w:color w:val="000000"/>
                <w:sz w:val="20"/>
              </w:rPr>
              <w:t>100</w:t>
            </w:r>
          </w:p>
        </w:tc>
      </w:tr>
      <w:tr w:rsidR="00982005" w:rsidRPr="00982005" w:rsidTr="00982005">
        <w:trPr>
          <w:trHeight w:val="459"/>
        </w:trPr>
        <w:tc>
          <w:tcPr>
            <w:tcW w:w="1951" w:type="dxa"/>
          </w:tcPr>
          <w:p w:rsidR="00982005" w:rsidRPr="00982005" w:rsidRDefault="00A5783D" w:rsidP="00982005">
            <w:pPr>
              <w:jc w:val="both"/>
              <w:rPr>
                <w:color w:val="000000"/>
                <w:sz w:val="24"/>
                <w:szCs w:val="24"/>
              </w:rPr>
            </w:pPr>
            <w:r>
              <w:rPr>
                <w:color w:val="000000"/>
                <w:sz w:val="24"/>
                <w:szCs w:val="24"/>
              </w:rPr>
              <w:t xml:space="preserve">Работа на практических </w:t>
            </w:r>
            <w:r>
              <w:rPr>
                <w:color w:val="000000"/>
                <w:sz w:val="24"/>
                <w:szCs w:val="24"/>
              </w:rPr>
              <w:lastRenderedPageBreak/>
              <w:t>занятиях</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491C69" w:rsidP="00982005">
            <w:pPr>
              <w:jc w:val="center"/>
              <w:rPr>
                <w:color w:val="000000"/>
                <w:sz w:val="20"/>
              </w:rPr>
            </w:pPr>
            <w:r>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491C69" w:rsidP="00982005">
            <w:pPr>
              <w:jc w:val="center"/>
              <w:rPr>
                <w:color w:val="000000"/>
                <w:sz w:val="20"/>
              </w:rPr>
            </w:pPr>
            <w:r>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r w:rsidRPr="00982005">
              <w:rPr>
                <w:color w:val="000000"/>
                <w:sz w:val="20"/>
              </w:rPr>
              <w:t>100</w:t>
            </w:r>
          </w:p>
        </w:tc>
        <w:tc>
          <w:tcPr>
            <w:tcW w:w="644"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41" w:type="dxa"/>
            <w:vAlign w:val="center"/>
          </w:tcPr>
          <w:p w:rsidR="00982005" w:rsidRPr="00982005" w:rsidRDefault="00982005" w:rsidP="00982005">
            <w:pPr>
              <w:jc w:val="center"/>
              <w:rPr>
                <w:color w:val="000000"/>
                <w:sz w:val="20"/>
              </w:rPr>
            </w:pPr>
          </w:p>
        </w:tc>
      </w:tr>
      <w:tr w:rsidR="00982005" w:rsidRPr="00982005" w:rsidTr="00982005">
        <w:trPr>
          <w:trHeight w:val="459"/>
        </w:trPr>
        <w:tc>
          <w:tcPr>
            <w:tcW w:w="1951" w:type="dxa"/>
          </w:tcPr>
          <w:p w:rsidR="00982005" w:rsidRPr="00982005" w:rsidRDefault="00A5783D" w:rsidP="00982005">
            <w:pPr>
              <w:jc w:val="both"/>
              <w:rPr>
                <w:color w:val="000000"/>
                <w:sz w:val="24"/>
                <w:szCs w:val="24"/>
              </w:rPr>
            </w:pPr>
            <w:r>
              <w:rPr>
                <w:color w:val="000000"/>
                <w:sz w:val="24"/>
                <w:szCs w:val="24"/>
              </w:rPr>
              <w:lastRenderedPageBreak/>
              <w:t>Выполнение заданий СРОП</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C17D02" w:rsidP="00982005">
            <w:pPr>
              <w:jc w:val="center"/>
              <w:rPr>
                <w:color w:val="000000"/>
                <w:sz w:val="20"/>
              </w:rPr>
            </w:pPr>
            <w:r>
              <w:rPr>
                <w:color w:val="000000"/>
                <w:sz w:val="20"/>
              </w:rPr>
              <w:t>100</w:t>
            </w:r>
          </w:p>
        </w:tc>
        <w:tc>
          <w:tcPr>
            <w:tcW w:w="567" w:type="dxa"/>
            <w:vAlign w:val="center"/>
          </w:tcPr>
          <w:p w:rsidR="00982005" w:rsidRPr="00982005" w:rsidRDefault="00C17D02" w:rsidP="00982005">
            <w:pPr>
              <w:jc w:val="center"/>
              <w:rPr>
                <w:color w:val="000000"/>
                <w:sz w:val="20"/>
              </w:rPr>
            </w:pPr>
            <w:r>
              <w:rPr>
                <w:color w:val="000000"/>
                <w:sz w:val="20"/>
              </w:rPr>
              <w:t>100</w:t>
            </w: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p>
        </w:tc>
        <w:tc>
          <w:tcPr>
            <w:tcW w:w="644" w:type="dxa"/>
            <w:vAlign w:val="center"/>
          </w:tcPr>
          <w:p w:rsidR="00982005" w:rsidRPr="00982005" w:rsidRDefault="00491C69" w:rsidP="00982005">
            <w:pPr>
              <w:jc w:val="center"/>
              <w:rPr>
                <w:color w:val="000000"/>
                <w:sz w:val="20"/>
              </w:rPr>
            </w:pPr>
            <w:r>
              <w:rPr>
                <w:color w:val="000000"/>
                <w:sz w:val="20"/>
              </w:rPr>
              <w:t>100</w:t>
            </w:r>
          </w:p>
        </w:tc>
        <w:tc>
          <w:tcPr>
            <w:tcW w:w="567" w:type="dxa"/>
            <w:vAlign w:val="center"/>
          </w:tcPr>
          <w:p w:rsidR="00982005" w:rsidRPr="00982005" w:rsidRDefault="00491C69" w:rsidP="00982005">
            <w:pPr>
              <w:jc w:val="center"/>
              <w:rPr>
                <w:color w:val="000000"/>
                <w:sz w:val="20"/>
              </w:rPr>
            </w:pPr>
            <w:r>
              <w:rPr>
                <w:color w:val="000000"/>
                <w:sz w:val="20"/>
              </w:rPr>
              <w:t>100</w:t>
            </w:r>
          </w:p>
        </w:tc>
        <w:tc>
          <w:tcPr>
            <w:tcW w:w="641" w:type="dxa"/>
            <w:vAlign w:val="center"/>
          </w:tcPr>
          <w:p w:rsidR="00982005" w:rsidRPr="00982005" w:rsidRDefault="00982005" w:rsidP="00982005">
            <w:pPr>
              <w:jc w:val="center"/>
              <w:rPr>
                <w:color w:val="000000"/>
                <w:sz w:val="20"/>
              </w:rPr>
            </w:pPr>
            <w:r w:rsidRPr="00982005">
              <w:rPr>
                <w:color w:val="000000"/>
                <w:sz w:val="20"/>
              </w:rPr>
              <w:t>100</w:t>
            </w:r>
          </w:p>
        </w:tc>
      </w:tr>
      <w:tr w:rsidR="00A5783D" w:rsidRPr="00982005" w:rsidTr="00982005">
        <w:trPr>
          <w:trHeight w:val="459"/>
        </w:trPr>
        <w:tc>
          <w:tcPr>
            <w:tcW w:w="1951" w:type="dxa"/>
          </w:tcPr>
          <w:p w:rsidR="00A5783D" w:rsidRDefault="00A5783D" w:rsidP="00982005">
            <w:pPr>
              <w:jc w:val="both"/>
              <w:rPr>
                <w:color w:val="000000"/>
                <w:sz w:val="24"/>
                <w:szCs w:val="24"/>
              </w:rPr>
            </w:pPr>
            <w:r>
              <w:rPr>
                <w:color w:val="000000"/>
                <w:sz w:val="24"/>
                <w:szCs w:val="24"/>
              </w:rPr>
              <w:t>Выполнений заданий СРО</w:t>
            </w:r>
          </w:p>
        </w:tc>
        <w:tc>
          <w:tcPr>
            <w:tcW w:w="425" w:type="dxa"/>
            <w:vAlign w:val="center"/>
          </w:tcPr>
          <w:p w:rsidR="00A5783D" w:rsidRPr="00982005" w:rsidRDefault="00A5783D" w:rsidP="00982005">
            <w:pPr>
              <w:jc w:val="center"/>
              <w:rPr>
                <w:color w:val="000000"/>
                <w:sz w:val="22"/>
                <w:szCs w:val="22"/>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491C69" w:rsidP="00982005">
            <w:pPr>
              <w:jc w:val="center"/>
              <w:rPr>
                <w:color w:val="000000"/>
                <w:sz w:val="20"/>
              </w:rPr>
            </w:pPr>
            <w:r>
              <w:rPr>
                <w:color w:val="000000"/>
                <w:sz w:val="20"/>
              </w:rPr>
              <w:t>100</w:t>
            </w: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632" w:type="dxa"/>
            <w:vAlign w:val="center"/>
          </w:tcPr>
          <w:p w:rsidR="00A5783D" w:rsidRPr="00982005" w:rsidRDefault="00A5783D" w:rsidP="00982005">
            <w:pPr>
              <w:jc w:val="center"/>
              <w:rPr>
                <w:color w:val="000000"/>
                <w:sz w:val="20"/>
              </w:rPr>
            </w:pPr>
          </w:p>
        </w:tc>
        <w:tc>
          <w:tcPr>
            <w:tcW w:w="644" w:type="dxa"/>
            <w:vAlign w:val="center"/>
          </w:tcPr>
          <w:p w:rsidR="00A5783D" w:rsidRPr="00982005" w:rsidRDefault="00A5783D" w:rsidP="00982005">
            <w:pPr>
              <w:jc w:val="center"/>
              <w:rPr>
                <w:color w:val="000000"/>
                <w:sz w:val="20"/>
              </w:rPr>
            </w:pPr>
          </w:p>
        </w:tc>
        <w:tc>
          <w:tcPr>
            <w:tcW w:w="567" w:type="dxa"/>
            <w:vAlign w:val="center"/>
          </w:tcPr>
          <w:p w:rsidR="00A5783D" w:rsidRPr="00982005" w:rsidRDefault="00A5783D" w:rsidP="00982005">
            <w:pPr>
              <w:jc w:val="center"/>
              <w:rPr>
                <w:color w:val="000000"/>
                <w:sz w:val="20"/>
              </w:rPr>
            </w:pPr>
          </w:p>
        </w:tc>
        <w:tc>
          <w:tcPr>
            <w:tcW w:w="641" w:type="dxa"/>
            <w:vAlign w:val="center"/>
          </w:tcPr>
          <w:p w:rsidR="00A5783D" w:rsidRPr="00982005" w:rsidRDefault="00491C69" w:rsidP="00982005">
            <w:pPr>
              <w:jc w:val="center"/>
              <w:rPr>
                <w:color w:val="000000"/>
                <w:sz w:val="20"/>
              </w:rPr>
            </w:pPr>
            <w:r>
              <w:rPr>
                <w:color w:val="000000"/>
                <w:sz w:val="20"/>
              </w:rPr>
              <w:t>100</w:t>
            </w:r>
          </w:p>
        </w:tc>
      </w:tr>
      <w:tr w:rsidR="00982005" w:rsidRPr="00982005" w:rsidTr="00982005">
        <w:trPr>
          <w:trHeight w:val="459"/>
        </w:trPr>
        <w:tc>
          <w:tcPr>
            <w:tcW w:w="1951" w:type="dxa"/>
          </w:tcPr>
          <w:p w:rsidR="00982005" w:rsidRPr="00982005" w:rsidRDefault="00982005" w:rsidP="00982005">
            <w:pPr>
              <w:jc w:val="both"/>
              <w:rPr>
                <w:color w:val="000000"/>
                <w:sz w:val="24"/>
                <w:szCs w:val="24"/>
              </w:rPr>
            </w:pPr>
            <w:r w:rsidRPr="00982005">
              <w:rPr>
                <w:color w:val="000000"/>
                <w:sz w:val="24"/>
                <w:szCs w:val="24"/>
              </w:rPr>
              <w:t>Рубежное тестирование</w:t>
            </w:r>
          </w:p>
        </w:tc>
        <w:tc>
          <w:tcPr>
            <w:tcW w:w="425" w:type="dxa"/>
            <w:vAlign w:val="center"/>
          </w:tcPr>
          <w:p w:rsidR="00982005" w:rsidRPr="00982005" w:rsidRDefault="00982005" w:rsidP="00982005">
            <w:pPr>
              <w:jc w:val="center"/>
              <w:rPr>
                <w:color w:val="000000"/>
                <w:sz w:val="22"/>
                <w:szCs w:val="22"/>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r w:rsidRPr="00982005">
              <w:rPr>
                <w:color w:val="000000"/>
                <w:sz w:val="20"/>
              </w:rPr>
              <w:t>100</w:t>
            </w: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32" w:type="dxa"/>
            <w:vAlign w:val="center"/>
          </w:tcPr>
          <w:p w:rsidR="00982005" w:rsidRPr="00982005" w:rsidRDefault="00982005" w:rsidP="00982005">
            <w:pPr>
              <w:jc w:val="center"/>
              <w:rPr>
                <w:color w:val="000000"/>
                <w:sz w:val="20"/>
              </w:rPr>
            </w:pPr>
          </w:p>
        </w:tc>
        <w:tc>
          <w:tcPr>
            <w:tcW w:w="644" w:type="dxa"/>
            <w:vAlign w:val="center"/>
          </w:tcPr>
          <w:p w:rsidR="00982005" w:rsidRPr="00982005" w:rsidRDefault="00982005" w:rsidP="00982005">
            <w:pPr>
              <w:jc w:val="center"/>
              <w:rPr>
                <w:color w:val="000000"/>
                <w:sz w:val="20"/>
              </w:rPr>
            </w:pPr>
          </w:p>
        </w:tc>
        <w:tc>
          <w:tcPr>
            <w:tcW w:w="567" w:type="dxa"/>
            <w:vAlign w:val="center"/>
          </w:tcPr>
          <w:p w:rsidR="00982005" w:rsidRPr="00982005" w:rsidRDefault="00982005" w:rsidP="00982005">
            <w:pPr>
              <w:jc w:val="center"/>
              <w:rPr>
                <w:color w:val="000000"/>
                <w:sz w:val="20"/>
              </w:rPr>
            </w:pPr>
          </w:p>
        </w:tc>
        <w:tc>
          <w:tcPr>
            <w:tcW w:w="641" w:type="dxa"/>
            <w:vAlign w:val="center"/>
          </w:tcPr>
          <w:p w:rsidR="00982005" w:rsidRPr="00982005" w:rsidRDefault="00982005" w:rsidP="00982005">
            <w:pPr>
              <w:jc w:val="center"/>
              <w:rPr>
                <w:color w:val="000000"/>
                <w:sz w:val="20"/>
              </w:rPr>
            </w:pPr>
            <w:r w:rsidRPr="00982005">
              <w:rPr>
                <w:color w:val="000000"/>
                <w:sz w:val="20"/>
              </w:rPr>
              <w:t>100</w:t>
            </w:r>
          </w:p>
        </w:tc>
      </w:tr>
    </w:tbl>
    <w:p w:rsidR="00982005" w:rsidRPr="00982005" w:rsidRDefault="00982005" w:rsidP="00982005">
      <w:pPr>
        <w:ind w:firstLine="540"/>
        <w:jc w:val="both"/>
        <w:rPr>
          <w:b/>
          <w:bCs/>
          <w:i/>
          <w:sz w:val="24"/>
          <w:szCs w:val="24"/>
          <w:highlight w:val="cyan"/>
          <w:u w:val="single"/>
        </w:rPr>
      </w:pPr>
    </w:p>
    <w:p w:rsidR="00982005" w:rsidRPr="00982005" w:rsidRDefault="00982005" w:rsidP="00982005">
      <w:pPr>
        <w:ind w:firstLine="540"/>
        <w:jc w:val="both"/>
        <w:rPr>
          <w:bCs/>
          <w:sz w:val="24"/>
          <w:szCs w:val="24"/>
        </w:rPr>
      </w:pPr>
      <w:r w:rsidRPr="00982005">
        <w:rPr>
          <w:bCs/>
          <w:sz w:val="24"/>
          <w:szCs w:val="24"/>
        </w:rPr>
        <w:t>По результатам текущего контроля формируется результат рубежного контроля (рейтинг).</w:t>
      </w:r>
    </w:p>
    <w:p w:rsidR="00982005" w:rsidRPr="00982005" w:rsidRDefault="00982005" w:rsidP="00982005">
      <w:pPr>
        <w:ind w:firstLine="540"/>
        <w:jc w:val="both"/>
        <w:rPr>
          <w:sz w:val="24"/>
          <w:szCs w:val="24"/>
        </w:rPr>
      </w:pPr>
      <w:r w:rsidRPr="00982005">
        <w:rPr>
          <w:sz w:val="24"/>
          <w:szCs w:val="24"/>
        </w:rPr>
        <w:t xml:space="preserve">После проведения всех видов текущего и рубежного контроля выводится соответствующая оценка текущей успеваемости обучающихся (среднее арифметическое оценок текущего и рубежных контролей). </w:t>
      </w:r>
    </w:p>
    <w:p w:rsidR="00982005" w:rsidRPr="00982005" w:rsidRDefault="00982005" w:rsidP="00982005">
      <w:pPr>
        <w:autoSpaceDE w:val="0"/>
        <w:autoSpaceDN w:val="0"/>
        <w:adjustRightInd w:val="0"/>
        <w:jc w:val="center"/>
        <w:rPr>
          <w:sz w:val="24"/>
          <w:szCs w:val="24"/>
        </w:rPr>
      </w:pPr>
    </w:p>
    <w:p w:rsidR="00982005" w:rsidRPr="00982005" w:rsidRDefault="00982005" w:rsidP="00982005">
      <w:pPr>
        <w:numPr>
          <w:ilvl w:val="0"/>
          <w:numId w:val="1"/>
        </w:numPr>
        <w:tabs>
          <w:tab w:val="left" w:pos="284"/>
        </w:tabs>
        <w:autoSpaceDE w:val="0"/>
        <w:autoSpaceDN w:val="0"/>
        <w:adjustRightInd w:val="0"/>
        <w:ind w:left="0" w:firstLine="0"/>
        <w:jc w:val="center"/>
        <w:rPr>
          <w:sz w:val="24"/>
          <w:szCs w:val="24"/>
        </w:rPr>
      </w:pPr>
      <w:r w:rsidRPr="00982005">
        <w:rPr>
          <w:sz w:val="24"/>
          <w:szCs w:val="24"/>
        </w:rPr>
        <w:t>СПИСОК РЕКОМЕНДУЕМОЙ ЛИТЕРАТУРЫ</w:t>
      </w:r>
    </w:p>
    <w:p w:rsidR="00982005" w:rsidRPr="00982005" w:rsidRDefault="00982005" w:rsidP="00982005">
      <w:pPr>
        <w:autoSpaceDE w:val="0"/>
        <w:autoSpaceDN w:val="0"/>
        <w:adjustRightInd w:val="0"/>
        <w:jc w:val="center"/>
        <w:rPr>
          <w:sz w:val="24"/>
          <w:szCs w:val="24"/>
        </w:rPr>
      </w:pPr>
    </w:p>
    <w:p w:rsidR="00527961" w:rsidRPr="00527961" w:rsidRDefault="00527961" w:rsidP="00527961">
      <w:pPr>
        <w:numPr>
          <w:ilvl w:val="0"/>
          <w:numId w:val="24"/>
        </w:numPr>
        <w:tabs>
          <w:tab w:val="left" w:pos="567"/>
          <w:tab w:val="left" w:pos="7453"/>
          <w:tab w:val="num" w:pos="7594"/>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 w:hAnsi="TimesNewRoman"/>
          <w:sz w:val="24"/>
          <w:szCs w:val="24"/>
        </w:rPr>
        <w:t>Светуньков</w:t>
      </w:r>
      <w:proofErr w:type="spellEnd"/>
      <w:r w:rsidRPr="00527961">
        <w:rPr>
          <w:rFonts w:ascii="TimesNewRoman" w:hAnsi="TimesNewRoman"/>
          <w:sz w:val="24"/>
          <w:szCs w:val="24"/>
        </w:rPr>
        <w:t xml:space="preserve"> И.В. Методы социально-экономического прогнозирования в двух томах. Учебник и практикум для </w:t>
      </w:r>
      <w:proofErr w:type="gramStart"/>
      <w:r w:rsidRPr="00527961">
        <w:rPr>
          <w:rFonts w:ascii="TimesNewRoman" w:hAnsi="TimesNewRoman"/>
          <w:sz w:val="24"/>
          <w:szCs w:val="24"/>
        </w:rPr>
        <w:t>академического</w:t>
      </w:r>
      <w:proofErr w:type="gramEnd"/>
      <w:r w:rsidRPr="00527961">
        <w:rPr>
          <w:rFonts w:ascii="TimesNewRoman" w:hAnsi="TimesNewRoman"/>
          <w:sz w:val="24"/>
          <w:szCs w:val="24"/>
        </w:rPr>
        <w:t xml:space="preserve"> бакалавриата. – М.: </w:t>
      </w:r>
      <w:proofErr w:type="spellStart"/>
      <w:r w:rsidRPr="00527961">
        <w:rPr>
          <w:rFonts w:ascii="TimesNewRoman" w:hAnsi="TimesNewRoman"/>
          <w:sz w:val="24"/>
          <w:szCs w:val="24"/>
        </w:rPr>
        <w:t>Юрайт</w:t>
      </w:r>
      <w:proofErr w:type="spellEnd"/>
      <w:r w:rsidRPr="00527961">
        <w:rPr>
          <w:rFonts w:ascii="TimesNewRoman" w:hAnsi="TimesNewRoman"/>
          <w:sz w:val="24"/>
          <w:szCs w:val="24"/>
        </w:rPr>
        <w:t>, 2017.</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 w:hAnsi="TimesNewRoman"/>
          <w:sz w:val="24"/>
          <w:szCs w:val="24"/>
        </w:rPr>
        <w:t>Садовникова</w:t>
      </w:r>
      <w:proofErr w:type="spellEnd"/>
      <w:r w:rsidRPr="00527961">
        <w:rPr>
          <w:rFonts w:ascii="TimesNewRoman" w:hAnsi="TimesNewRoman"/>
          <w:sz w:val="24"/>
          <w:szCs w:val="24"/>
        </w:rPr>
        <w:t xml:space="preserve"> Н.А. Анализ временных рядов и прогнозирование. Учебник. – М.: Синергия, 2016.</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gramStart"/>
      <w:r w:rsidRPr="00527961">
        <w:rPr>
          <w:rFonts w:ascii="TimesNewRoman" w:hAnsi="TimesNewRoman"/>
          <w:sz w:val="24"/>
          <w:szCs w:val="24"/>
        </w:rPr>
        <w:t>Невская</w:t>
      </w:r>
      <w:proofErr w:type="gramEnd"/>
      <w:r w:rsidRPr="00527961">
        <w:rPr>
          <w:rFonts w:ascii="TimesNewRoman" w:hAnsi="TimesNewRoman"/>
          <w:sz w:val="24"/>
          <w:szCs w:val="24"/>
        </w:rPr>
        <w:t xml:space="preserve"> Н.А. Макроэкономическое планирование и прогнозирование. Учебник и практикум для </w:t>
      </w:r>
      <w:proofErr w:type="gramStart"/>
      <w:r w:rsidRPr="00527961">
        <w:rPr>
          <w:rFonts w:ascii="TimesNewRoman" w:hAnsi="TimesNewRoman"/>
          <w:sz w:val="24"/>
          <w:szCs w:val="24"/>
        </w:rPr>
        <w:t>академического</w:t>
      </w:r>
      <w:proofErr w:type="gramEnd"/>
      <w:r w:rsidRPr="00527961">
        <w:rPr>
          <w:rFonts w:ascii="TimesNewRoman" w:hAnsi="TimesNewRoman"/>
          <w:sz w:val="24"/>
          <w:szCs w:val="24"/>
        </w:rPr>
        <w:t xml:space="preserve"> бакалавриата. – М.: </w:t>
      </w:r>
      <w:proofErr w:type="spellStart"/>
      <w:r w:rsidRPr="00527961">
        <w:rPr>
          <w:rFonts w:ascii="TimesNewRoman" w:hAnsi="TimesNewRoman"/>
          <w:sz w:val="24"/>
          <w:szCs w:val="24"/>
        </w:rPr>
        <w:t>Юрайт</w:t>
      </w:r>
      <w:proofErr w:type="spellEnd"/>
      <w:r w:rsidRPr="00527961">
        <w:rPr>
          <w:rFonts w:ascii="TimesNewRoman" w:hAnsi="TimesNewRoman"/>
          <w:sz w:val="24"/>
          <w:szCs w:val="24"/>
        </w:rPr>
        <w:t>, 2016.</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 w:hAnsi="TimesNewRoman"/>
          <w:sz w:val="24"/>
          <w:szCs w:val="24"/>
        </w:rPr>
        <w:t>Клинов</w:t>
      </w:r>
      <w:proofErr w:type="spellEnd"/>
      <w:r w:rsidRPr="00527961">
        <w:rPr>
          <w:rFonts w:ascii="TimesNewRoman" w:hAnsi="TimesNewRoman"/>
          <w:sz w:val="24"/>
          <w:szCs w:val="24"/>
        </w:rPr>
        <w:t xml:space="preserve"> В.Г. Прогнозирование долгосрочных тенденций в развитии мирового хозяйства. Учебное пособие. – М.: Магистр, 2017.</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r w:rsidRPr="00527961">
        <w:rPr>
          <w:rFonts w:ascii="TimesNewRoman" w:hAnsi="TimesNewRoman"/>
          <w:sz w:val="24"/>
          <w:szCs w:val="24"/>
        </w:rPr>
        <w:t>Федосеев В.В. Экономико-математические модели и прогнозирование рынка труда. Учебное пособие. – М.: Вузовский учебник, 2016.</w:t>
      </w:r>
    </w:p>
    <w:p w:rsidR="00527961" w:rsidRPr="00527961" w:rsidRDefault="00527961" w:rsidP="00527961">
      <w:pPr>
        <w:numPr>
          <w:ilvl w:val="0"/>
          <w:numId w:val="24"/>
        </w:numPr>
        <w:tabs>
          <w:tab w:val="left" w:pos="507"/>
          <w:tab w:val="left" w:pos="567"/>
        </w:tabs>
        <w:ind w:left="142" w:firstLine="0"/>
        <w:jc w:val="both"/>
        <w:rPr>
          <w:sz w:val="24"/>
          <w:szCs w:val="24"/>
          <w:lang w:eastAsia="zh-CN"/>
        </w:rPr>
      </w:pPr>
      <w:r w:rsidRPr="00527961">
        <w:rPr>
          <w:sz w:val="24"/>
          <w:szCs w:val="24"/>
          <w:lang w:eastAsia="zh-CN"/>
        </w:rPr>
        <w:t>Эконометрика: учебник / под ред. И.И. Елисеевой. – М.: Проспект, 2014.</w:t>
      </w:r>
    </w:p>
    <w:p w:rsidR="00527961" w:rsidRPr="00527961" w:rsidRDefault="00527961" w:rsidP="00527961">
      <w:pPr>
        <w:numPr>
          <w:ilvl w:val="0"/>
          <w:numId w:val="24"/>
        </w:numPr>
        <w:tabs>
          <w:tab w:val="left" w:pos="507"/>
          <w:tab w:val="left" w:pos="567"/>
        </w:tabs>
        <w:overflowPunct w:val="0"/>
        <w:autoSpaceDE w:val="0"/>
        <w:autoSpaceDN w:val="0"/>
        <w:adjustRightInd w:val="0"/>
        <w:ind w:left="142" w:firstLine="0"/>
        <w:jc w:val="both"/>
        <w:textAlignment w:val="baseline"/>
        <w:rPr>
          <w:rFonts w:ascii="TimesNewRoman" w:hAnsi="TimesNewRoman"/>
          <w:sz w:val="24"/>
          <w:szCs w:val="24"/>
        </w:rPr>
      </w:pPr>
      <w:proofErr w:type="spellStart"/>
      <w:r w:rsidRPr="00527961">
        <w:rPr>
          <w:rFonts w:ascii="TimesNewRoman,Bold" w:hAnsi="TimesNewRoman,Bold"/>
          <w:bCs/>
          <w:sz w:val="24"/>
          <w:szCs w:val="24"/>
        </w:rPr>
        <w:t>Антохонова</w:t>
      </w:r>
      <w:proofErr w:type="spellEnd"/>
      <w:r w:rsidRPr="00527961">
        <w:rPr>
          <w:rFonts w:ascii="TimesNewRoman,Bold" w:hAnsi="TimesNewRoman,Bold"/>
          <w:bCs/>
          <w:sz w:val="24"/>
          <w:szCs w:val="24"/>
        </w:rPr>
        <w:t xml:space="preserve"> И.В.</w:t>
      </w:r>
      <w:r w:rsidRPr="00527961">
        <w:rPr>
          <w:rFonts w:ascii="TimesNewRoman,Bold" w:hAnsi="TimesNewRoman,Bold"/>
          <w:b/>
          <w:sz w:val="24"/>
          <w:szCs w:val="24"/>
        </w:rPr>
        <w:t xml:space="preserve"> </w:t>
      </w:r>
      <w:r w:rsidRPr="00527961">
        <w:rPr>
          <w:rFonts w:ascii="TimesNewRoman" w:hAnsi="TimesNewRoman"/>
          <w:sz w:val="24"/>
          <w:szCs w:val="24"/>
        </w:rPr>
        <w:t xml:space="preserve">Методы прогнозирования социально-экономических процессов: учебное пособие. – М.: </w:t>
      </w:r>
      <w:proofErr w:type="spellStart"/>
      <w:r w:rsidRPr="00527961">
        <w:rPr>
          <w:rFonts w:ascii="TimesNewRoman" w:hAnsi="TimesNewRoman"/>
          <w:sz w:val="24"/>
          <w:szCs w:val="24"/>
        </w:rPr>
        <w:t>Юрайт</w:t>
      </w:r>
      <w:proofErr w:type="spellEnd"/>
      <w:r w:rsidRPr="00527961">
        <w:rPr>
          <w:rFonts w:ascii="TimesNewRoman" w:hAnsi="TimesNewRoman"/>
          <w:sz w:val="24"/>
          <w:szCs w:val="24"/>
        </w:rPr>
        <w:t xml:space="preserve">, 2016. </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r w:rsidRPr="00527961">
        <w:rPr>
          <w:color w:val="000000" w:themeColor="text1"/>
          <w:sz w:val="24"/>
          <w:szCs w:val="24"/>
        </w:rPr>
        <w:t>Орлова, И.В. Экономико-математические методы и модели: компьютерное моделирование: Учебное пособие / И.В. Орлова. - М.: Вузовский учеб</w:t>
      </w:r>
      <w:r w:rsidR="004C7B3A">
        <w:rPr>
          <w:color w:val="000000" w:themeColor="text1"/>
          <w:sz w:val="24"/>
          <w:szCs w:val="24"/>
        </w:rPr>
        <w:t>ник, НИЦ ИНФРА-М, 2015</w:t>
      </w:r>
      <w:r>
        <w:rPr>
          <w:color w:val="000000" w:themeColor="text1"/>
          <w:sz w:val="24"/>
          <w:szCs w:val="24"/>
        </w:rPr>
        <w:t xml:space="preserve">. </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r w:rsidRPr="00527961">
        <w:rPr>
          <w:color w:val="000000" w:themeColor="text1"/>
          <w:sz w:val="24"/>
          <w:szCs w:val="24"/>
        </w:rPr>
        <w:t>Орлова, И.В. Экономико-математическое моделирование: Практическое пособие по решению задач / И.В. Орлова. - М.: Вузовский учебник, НИЦ И</w:t>
      </w:r>
      <w:r w:rsidR="004C7B3A">
        <w:rPr>
          <w:color w:val="000000" w:themeColor="text1"/>
          <w:sz w:val="24"/>
          <w:szCs w:val="24"/>
        </w:rPr>
        <w:t>НФРА-М, 2015</w:t>
      </w:r>
      <w:r>
        <w:rPr>
          <w:color w:val="000000" w:themeColor="text1"/>
          <w:sz w:val="24"/>
          <w:szCs w:val="24"/>
        </w:rPr>
        <w:t xml:space="preserve">. </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proofErr w:type="spellStart"/>
      <w:r w:rsidRPr="00527961">
        <w:rPr>
          <w:color w:val="000000" w:themeColor="text1"/>
          <w:sz w:val="24"/>
          <w:szCs w:val="24"/>
        </w:rPr>
        <w:t>Балдин</w:t>
      </w:r>
      <w:proofErr w:type="spellEnd"/>
      <w:r w:rsidRPr="00527961">
        <w:rPr>
          <w:color w:val="000000" w:themeColor="text1"/>
          <w:sz w:val="24"/>
          <w:szCs w:val="24"/>
        </w:rPr>
        <w:t xml:space="preserve">, К.В. Математические методы и модели в экономике: Учебник / К.В. </w:t>
      </w:r>
      <w:proofErr w:type="spellStart"/>
      <w:r w:rsidRPr="00527961">
        <w:rPr>
          <w:color w:val="000000" w:themeColor="text1"/>
          <w:sz w:val="24"/>
          <w:szCs w:val="24"/>
        </w:rPr>
        <w:t>Балдин</w:t>
      </w:r>
      <w:proofErr w:type="spellEnd"/>
      <w:r w:rsidRPr="00527961">
        <w:rPr>
          <w:color w:val="000000" w:themeColor="text1"/>
          <w:sz w:val="24"/>
          <w:szCs w:val="24"/>
        </w:rPr>
        <w:t xml:space="preserve">, В.Н. Башлыков, А.В. </w:t>
      </w:r>
      <w:proofErr w:type="gramStart"/>
      <w:r w:rsidRPr="00527961">
        <w:rPr>
          <w:color w:val="000000" w:themeColor="text1"/>
          <w:sz w:val="24"/>
          <w:szCs w:val="24"/>
        </w:rPr>
        <w:t>Рукосуев</w:t>
      </w:r>
      <w:proofErr w:type="gramEnd"/>
      <w:r w:rsidRPr="00527961">
        <w:rPr>
          <w:color w:val="000000" w:themeColor="text1"/>
          <w:sz w:val="24"/>
          <w:szCs w:val="24"/>
        </w:rPr>
        <w:t xml:space="preserve">. - </w:t>
      </w:r>
      <w:r w:rsidR="004C7B3A">
        <w:rPr>
          <w:color w:val="000000" w:themeColor="text1"/>
          <w:sz w:val="24"/>
          <w:szCs w:val="24"/>
        </w:rPr>
        <w:t>М.: Флинта, МПСИ, 2014</w:t>
      </w:r>
      <w:r>
        <w:rPr>
          <w:color w:val="000000" w:themeColor="text1"/>
          <w:sz w:val="24"/>
          <w:szCs w:val="24"/>
        </w:rPr>
        <w:t xml:space="preserve">. </w:t>
      </w:r>
    </w:p>
    <w:p w:rsidR="00527961" w:rsidRPr="00527961" w:rsidRDefault="00527961" w:rsidP="00527961">
      <w:pPr>
        <w:numPr>
          <w:ilvl w:val="0"/>
          <w:numId w:val="24"/>
        </w:numPr>
        <w:tabs>
          <w:tab w:val="left" w:pos="507"/>
          <w:tab w:val="left" w:pos="567"/>
        </w:tabs>
        <w:ind w:left="142" w:firstLine="0"/>
        <w:jc w:val="both"/>
        <w:textAlignment w:val="baseline"/>
        <w:rPr>
          <w:color w:val="000000" w:themeColor="text1"/>
          <w:sz w:val="24"/>
          <w:szCs w:val="24"/>
        </w:rPr>
      </w:pPr>
      <w:proofErr w:type="spellStart"/>
      <w:r w:rsidRPr="00527961">
        <w:rPr>
          <w:color w:val="000000" w:themeColor="text1"/>
          <w:sz w:val="24"/>
          <w:szCs w:val="24"/>
        </w:rPr>
        <w:t>Хуснутдинов</w:t>
      </w:r>
      <w:proofErr w:type="spellEnd"/>
      <w:r w:rsidRPr="00527961">
        <w:rPr>
          <w:color w:val="000000" w:themeColor="text1"/>
          <w:sz w:val="24"/>
          <w:szCs w:val="24"/>
        </w:rPr>
        <w:t xml:space="preserve">, Р.Ш. Экономико-математические методы и модели: Учебное пособие / Р.Ш. </w:t>
      </w:r>
      <w:proofErr w:type="spellStart"/>
      <w:r w:rsidRPr="00527961">
        <w:rPr>
          <w:color w:val="000000" w:themeColor="text1"/>
          <w:sz w:val="24"/>
          <w:szCs w:val="24"/>
        </w:rPr>
        <w:t>Хуснутдинов</w:t>
      </w:r>
      <w:proofErr w:type="spellEnd"/>
      <w:r w:rsidRPr="00527961">
        <w:rPr>
          <w:color w:val="000000" w:themeColor="text1"/>
          <w:sz w:val="24"/>
          <w:szCs w:val="24"/>
        </w:rPr>
        <w:t>. -</w:t>
      </w:r>
      <w:r w:rsidR="004C7B3A">
        <w:rPr>
          <w:color w:val="000000" w:themeColor="text1"/>
          <w:sz w:val="24"/>
          <w:szCs w:val="24"/>
        </w:rPr>
        <w:t xml:space="preserve"> М.: НИЦ ИНФРА-М, 2016</w:t>
      </w:r>
      <w:r>
        <w:rPr>
          <w:color w:val="000000" w:themeColor="text1"/>
          <w:sz w:val="24"/>
          <w:szCs w:val="24"/>
        </w:rPr>
        <w:t xml:space="preserve">. </w:t>
      </w:r>
    </w:p>
    <w:p w:rsidR="00527961" w:rsidRPr="00982005" w:rsidRDefault="00527961" w:rsidP="00982005">
      <w:pPr>
        <w:jc w:val="center"/>
        <w:rPr>
          <w:sz w:val="24"/>
          <w:szCs w:val="24"/>
        </w:rPr>
      </w:pPr>
    </w:p>
    <w:p w:rsidR="00982005" w:rsidRPr="00982005" w:rsidRDefault="00982005" w:rsidP="00982005">
      <w:pPr>
        <w:jc w:val="center"/>
        <w:rPr>
          <w:sz w:val="24"/>
          <w:szCs w:val="24"/>
        </w:rPr>
      </w:pPr>
      <w:r w:rsidRPr="00982005">
        <w:rPr>
          <w:sz w:val="24"/>
          <w:szCs w:val="24"/>
        </w:rPr>
        <w:t>4 ОЦЕНКА ЗНАНИЙ</w:t>
      </w:r>
    </w:p>
    <w:p w:rsidR="00982005" w:rsidRPr="00982005" w:rsidRDefault="00982005" w:rsidP="00982005">
      <w:pPr>
        <w:jc w:val="center"/>
        <w:rPr>
          <w:sz w:val="24"/>
          <w:szCs w:val="24"/>
        </w:rPr>
      </w:pPr>
    </w:p>
    <w:p w:rsidR="00982005" w:rsidRPr="00982005" w:rsidRDefault="00D710A1" w:rsidP="00982005">
      <w:pPr>
        <w:autoSpaceDE w:val="0"/>
        <w:autoSpaceDN w:val="0"/>
        <w:adjustRightInd w:val="0"/>
        <w:jc w:val="center"/>
        <w:rPr>
          <w:b/>
          <w:sz w:val="24"/>
          <w:szCs w:val="24"/>
        </w:rPr>
      </w:pPr>
      <w:r>
        <w:rPr>
          <w:b/>
          <w:sz w:val="24"/>
          <w:szCs w:val="24"/>
        </w:rPr>
        <w:t xml:space="preserve">4.1 Требования </w:t>
      </w:r>
      <w:r w:rsidR="00982005" w:rsidRPr="00982005">
        <w:rPr>
          <w:b/>
          <w:sz w:val="24"/>
          <w:szCs w:val="24"/>
        </w:rPr>
        <w:t>преподавателя</w:t>
      </w:r>
    </w:p>
    <w:p w:rsidR="00982005" w:rsidRPr="00982005" w:rsidRDefault="00982005" w:rsidP="00982005">
      <w:pPr>
        <w:autoSpaceDE w:val="0"/>
        <w:autoSpaceDN w:val="0"/>
        <w:adjustRightInd w:val="0"/>
        <w:ind w:firstLine="567"/>
        <w:jc w:val="both"/>
        <w:rPr>
          <w:sz w:val="24"/>
          <w:szCs w:val="24"/>
        </w:rPr>
      </w:pPr>
    </w:p>
    <w:p w:rsidR="00982005" w:rsidRPr="00982005" w:rsidRDefault="00982005" w:rsidP="00982005">
      <w:pPr>
        <w:autoSpaceDE w:val="0"/>
        <w:autoSpaceDN w:val="0"/>
        <w:adjustRightInd w:val="0"/>
        <w:ind w:firstLine="567"/>
        <w:jc w:val="both"/>
        <w:rPr>
          <w:sz w:val="24"/>
          <w:szCs w:val="24"/>
        </w:rPr>
      </w:pPr>
      <w:r w:rsidRPr="00982005">
        <w:rPr>
          <w:sz w:val="24"/>
          <w:szCs w:val="24"/>
        </w:rPr>
        <w:t>Требования преподавателя:</w:t>
      </w:r>
    </w:p>
    <w:p w:rsidR="00982005" w:rsidRPr="00982005" w:rsidRDefault="00982005" w:rsidP="00552030">
      <w:pPr>
        <w:numPr>
          <w:ilvl w:val="0"/>
          <w:numId w:val="6"/>
        </w:numPr>
        <w:tabs>
          <w:tab w:val="left" w:pos="993"/>
        </w:tabs>
        <w:ind w:left="0" w:firstLine="540"/>
        <w:jc w:val="both"/>
        <w:rPr>
          <w:sz w:val="24"/>
          <w:szCs w:val="24"/>
        </w:rPr>
      </w:pPr>
      <w:r w:rsidRPr="00982005">
        <w:rPr>
          <w:sz w:val="24"/>
          <w:szCs w:val="24"/>
        </w:rPr>
        <w:t>посещение занятий по расписанию является обязательным;</w:t>
      </w:r>
    </w:p>
    <w:p w:rsidR="00982005" w:rsidRPr="00982005" w:rsidRDefault="008540D3" w:rsidP="00552030">
      <w:pPr>
        <w:numPr>
          <w:ilvl w:val="0"/>
          <w:numId w:val="6"/>
        </w:numPr>
        <w:tabs>
          <w:tab w:val="clear" w:pos="1428"/>
          <w:tab w:val="num" w:pos="851"/>
          <w:tab w:val="left" w:pos="993"/>
        </w:tabs>
        <w:ind w:left="0" w:firstLine="540"/>
        <w:jc w:val="both"/>
        <w:rPr>
          <w:sz w:val="24"/>
          <w:szCs w:val="24"/>
        </w:rPr>
      </w:pPr>
      <w:r>
        <w:rPr>
          <w:sz w:val="24"/>
          <w:szCs w:val="24"/>
        </w:rPr>
        <w:t>присутствие студентов</w:t>
      </w:r>
      <w:r w:rsidR="0047528E">
        <w:rPr>
          <w:sz w:val="24"/>
          <w:szCs w:val="24"/>
        </w:rPr>
        <w:t xml:space="preserve"> </w:t>
      </w:r>
      <w:r w:rsidR="00982005" w:rsidRPr="00982005">
        <w:rPr>
          <w:sz w:val="24"/>
          <w:szCs w:val="24"/>
        </w:rPr>
        <w:t>на занятиях проверяется в начале зан</w:t>
      </w:r>
      <w:r w:rsidR="0047528E">
        <w:rPr>
          <w:sz w:val="24"/>
          <w:szCs w:val="24"/>
        </w:rPr>
        <w:t>яти</w:t>
      </w:r>
      <w:r>
        <w:rPr>
          <w:sz w:val="24"/>
          <w:szCs w:val="24"/>
        </w:rPr>
        <w:t>й. В случае опоздания студент</w:t>
      </w:r>
      <w:r w:rsidR="00982005" w:rsidRPr="00982005">
        <w:rPr>
          <w:sz w:val="24"/>
          <w:szCs w:val="24"/>
        </w:rPr>
        <w:t xml:space="preserve"> должен бесшумно войти в аудиторию и включиться в работу, а в перерыве объяснить преподавателю причину опоздания;</w:t>
      </w:r>
    </w:p>
    <w:p w:rsidR="00982005" w:rsidRPr="00982005" w:rsidRDefault="00982005" w:rsidP="00552030">
      <w:pPr>
        <w:numPr>
          <w:ilvl w:val="0"/>
          <w:numId w:val="6"/>
        </w:numPr>
        <w:tabs>
          <w:tab w:val="clear" w:pos="1428"/>
          <w:tab w:val="num" w:pos="851"/>
          <w:tab w:val="left" w:pos="993"/>
        </w:tabs>
        <w:ind w:left="0" w:firstLine="540"/>
        <w:jc w:val="both"/>
        <w:rPr>
          <w:sz w:val="24"/>
          <w:szCs w:val="24"/>
        </w:rPr>
      </w:pPr>
      <w:r w:rsidRPr="00982005">
        <w:rPr>
          <w:sz w:val="24"/>
          <w:szCs w:val="24"/>
        </w:rPr>
        <w:t>оцениваемые в баллах работы следует сдавать в установленные сроки. За несвоевременную сдачу работ колич</w:t>
      </w:r>
      <w:r w:rsidR="0047528E">
        <w:rPr>
          <w:sz w:val="24"/>
          <w:szCs w:val="24"/>
        </w:rPr>
        <w:t>ест</w:t>
      </w:r>
      <w:r w:rsidR="007A450B">
        <w:rPr>
          <w:sz w:val="24"/>
          <w:szCs w:val="24"/>
        </w:rPr>
        <w:t>во баллов снижается;</w:t>
      </w:r>
    </w:p>
    <w:p w:rsidR="00982005" w:rsidRPr="00982005" w:rsidRDefault="00D34650" w:rsidP="00552030">
      <w:pPr>
        <w:numPr>
          <w:ilvl w:val="0"/>
          <w:numId w:val="6"/>
        </w:numPr>
        <w:tabs>
          <w:tab w:val="clear" w:pos="1428"/>
          <w:tab w:val="num" w:pos="851"/>
          <w:tab w:val="left" w:pos="993"/>
        </w:tabs>
        <w:ind w:left="0" w:firstLine="540"/>
        <w:jc w:val="both"/>
        <w:rPr>
          <w:sz w:val="24"/>
          <w:szCs w:val="24"/>
        </w:rPr>
      </w:pPr>
      <w:r>
        <w:rPr>
          <w:sz w:val="24"/>
          <w:szCs w:val="24"/>
        </w:rPr>
        <w:lastRenderedPageBreak/>
        <w:t>студенты</w:t>
      </w:r>
      <w:r w:rsidR="00982005" w:rsidRPr="00982005">
        <w:rPr>
          <w:sz w:val="24"/>
          <w:szCs w:val="24"/>
        </w:rPr>
        <w:t xml:space="preserve">, получившие средний рейтинг </w:t>
      </w:r>
      <w:proofErr w:type="spellStart"/>
      <w:r w:rsidR="00982005" w:rsidRPr="00982005">
        <w:rPr>
          <w:sz w:val="24"/>
          <w:szCs w:val="24"/>
        </w:rPr>
        <w:t>Р</w:t>
      </w:r>
      <w:r w:rsidR="00982005" w:rsidRPr="00982005">
        <w:rPr>
          <w:sz w:val="24"/>
          <w:szCs w:val="24"/>
          <w:vertAlign w:val="subscript"/>
        </w:rPr>
        <w:t>ср</w:t>
      </w:r>
      <w:proofErr w:type="spellEnd"/>
      <w:r w:rsidR="00982005" w:rsidRPr="00982005">
        <w:rPr>
          <w:sz w:val="24"/>
          <w:szCs w:val="24"/>
        </w:rPr>
        <w:t xml:space="preserve"> = (Р</w:t>
      </w:r>
      <w:proofErr w:type="gramStart"/>
      <w:r w:rsidR="00982005" w:rsidRPr="00982005">
        <w:rPr>
          <w:sz w:val="24"/>
          <w:szCs w:val="24"/>
          <w:vertAlign w:val="subscript"/>
        </w:rPr>
        <w:t>1</w:t>
      </w:r>
      <w:proofErr w:type="gramEnd"/>
      <w:r w:rsidR="00982005" w:rsidRPr="00982005">
        <w:rPr>
          <w:sz w:val="24"/>
          <w:szCs w:val="24"/>
        </w:rPr>
        <w:t xml:space="preserve"> + Р</w:t>
      </w:r>
      <w:r w:rsidR="00982005" w:rsidRPr="00982005">
        <w:rPr>
          <w:sz w:val="24"/>
          <w:szCs w:val="24"/>
          <w:vertAlign w:val="subscript"/>
        </w:rPr>
        <w:t>2</w:t>
      </w:r>
      <w:r w:rsidR="007A450B">
        <w:rPr>
          <w:sz w:val="24"/>
          <w:szCs w:val="24"/>
        </w:rPr>
        <w:t>)/2 менее 50 баллов</w:t>
      </w:r>
      <w:r w:rsidR="00982005" w:rsidRPr="00982005">
        <w:rPr>
          <w:sz w:val="24"/>
          <w:szCs w:val="24"/>
        </w:rPr>
        <w:t>, к экзамену не допускаются;</w:t>
      </w:r>
    </w:p>
    <w:p w:rsidR="00982005" w:rsidRPr="00982005" w:rsidRDefault="00982005" w:rsidP="00552030">
      <w:pPr>
        <w:numPr>
          <w:ilvl w:val="0"/>
          <w:numId w:val="6"/>
        </w:numPr>
        <w:tabs>
          <w:tab w:val="clear" w:pos="1428"/>
          <w:tab w:val="num" w:pos="851"/>
          <w:tab w:val="left" w:pos="993"/>
        </w:tabs>
        <w:ind w:left="0" w:firstLine="540"/>
        <w:jc w:val="both"/>
        <w:rPr>
          <w:sz w:val="24"/>
          <w:szCs w:val="24"/>
        </w:rPr>
      </w:pPr>
      <w:r w:rsidRPr="00982005">
        <w:rPr>
          <w:sz w:val="24"/>
          <w:szCs w:val="24"/>
        </w:rPr>
        <w:t xml:space="preserve">в течение  занятий мобильные телефоны должны быть отключены; </w:t>
      </w:r>
    </w:p>
    <w:p w:rsidR="00982005" w:rsidRPr="00982005" w:rsidRDefault="00D34650" w:rsidP="00552030">
      <w:pPr>
        <w:numPr>
          <w:ilvl w:val="0"/>
          <w:numId w:val="6"/>
        </w:numPr>
        <w:tabs>
          <w:tab w:val="clear" w:pos="1428"/>
          <w:tab w:val="num" w:pos="851"/>
          <w:tab w:val="left" w:pos="993"/>
        </w:tabs>
        <w:ind w:left="0" w:firstLine="540"/>
        <w:jc w:val="both"/>
        <w:rPr>
          <w:sz w:val="24"/>
          <w:szCs w:val="24"/>
        </w:rPr>
      </w:pPr>
      <w:r>
        <w:rPr>
          <w:sz w:val="24"/>
          <w:szCs w:val="24"/>
        </w:rPr>
        <w:t>студент</w:t>
      </w:r>
      <w:r w:rsidR="00982005" w:rsidRPr="00982005">
        <w:rPr>
          <w:sz w:val="24"/>
          <w:szCs w:val="24"/>
        </w:rPr>
        <w:t xml:space="preserve"> обязан приходить на занятия в деловой одежде.</w:t>
      </w:r>
    </w:p>
    <w:p w:rsidR="00982005" w:rsidRPr="00982005" w:rsidRDefault="00982005" w:rsidP="00982005">
      <w:pPr>
        <w:autoSpaceDE w:val="0"/>
        <w:autoSpaceDN w:val="0"/>
        <w:adjustRightInd w:val="0"/>
        <w:ind w:firstLine="567"/>
        <w:jc w:val="center"/>
        <w:rPr>
          <w:b/>
          <w:sz w:val="24"/>
          <w:szCs w:val="24"/>
        </w:rPr>
      </w:pPr>
    </w:p>
    <w:p w:rsidR="00982005" w:rsidRPr="00982005" w:rsidRDefault="00982005" w:rsidP="00982005">
      <w:pPr>
        <w:autoSpaceDE w:val="0"/>
        <w:autoSpaceDN w:val="0"/>
        <w:adjustRightInd w:val="0"/>
        <w:jc w:val="center"/>
        <w:rPr>
          <w:b/>
          <w:sz w:val="24"/>
          <w:szCs w:val="24"/>
        </w:rPr>
      </w:pPr>
      <w:r w:rsidRPr="00982005">
        <w:rPr>
          <w:b/>
          <w:sz w:val="24"/>
          <w:szCs w:val="24"/>
        </w:rPr>
        <w:t>4.2 Критерии оценки</w:t>
      </w:r>
    </w:p>
    <w:p w:rsidR="00982005" w:rsidRPr="00982005" w:rsidRDefault="00982005" w:rsidP="00982005">
      <w:pPr>
        <w:autoSpaceDE w:val="0"/>
        <w:autoSpaceDN w:val="0"/>
        <w:adjustRightInd w:val="0"/>
        <w:jc w:val="center"/>
        <w:rPr>
          <w:b/>
          <w:sz w:val="24"/>
          <w:szCs w:val="24"/>
        </w:rPr>
      </w:pPr>
    </w:p>
    <w:p w:rsidR="00982005" w:rsidRPr="00982005" w:rsidRDefault="00982005" w:rsidP="00982005">
      <w:pPr>
        <w:ind w:firstLine="540"/>
        <w:jc w:val="both"/>
        <w:rPr>
          <w:sz w:val="24"/>
          <w:szCs w:val="24"/>
        </w:rPr>
      </w:pPr>
      <w:r w:rsidRPr="00982005">
        <w:rPr>
          <w:sz w:val="24"/>
          <w:szCs w:val="24"/>
        </w:rPr>
        <w:t>Оценка всех видов заданий осуществляется по 100-балльной системе.</w:t>
      </w:r>
    </w:p>
    <w:p w:rsidR="00982005" w:rsidRPr="00982005" w:rsidRDefault="00982005" w:rsidP="00982005">
      <w:pPr>
        <w:ind w:firstLine="540"/>
        <w:jc w:val="both"/>
        <w:rPr>
          <w:color w:val="000000"/>
          <w:spacing w:val="-2"/>
          <w:sz w:val="24"/>
          <w:szCs w:val="24"/>
        </w:rPr>
      </w:pPr>
      <w:r w:rsidRPr="00982005">
        <w:rPr>
          <w:sz w:val="24"/>
          <w:szCs w:val="24"/>
        </w:rPr>
        <w:t>Текущий контроль проводится в соответствии с графиком проведения текущего и рубежного контроля и включает контрол</w:t>
      </w:r>
      <w:r w:rsidR="0047528E">
        <w:rPr>
          <w:sz w:val="24"/>
          <w:szCs w:val="24"/>
        </w:rPr>
        <w:t>ь посещения лекций, практических</w:t>
      </w:r>
      <w:r w:rsidRPr="00982005">
        <w:rPr>
          <w:sz w:val="24"/>
          <w:szCs w:val="24"/>
        </w:rPr>
        <w:t xml:space="preserve"> занятий и выполнение самостоятельной работы.</w:t>
      </w:r>
      <w:r w:rsidR="0047528E">
        <w:rPr>
          <w:sz w:val="24"/>
          <w:szCs w:val="24"/>
        </w:rPr>
        <w:t xml:space="preserve"> </w:t>
      </w:r>
      <w:r w:rsidRPr="00982005">
        <w:rPr>
          <w:bCs/>
          <w:sz w:val="24"/>
          <w:szCs w:val="24"/>
        </w:rPr>
        <w:t xml:space="preserve">Рубежный контроль знаний проводится на 8 и </w:t>
      </w:r>
      <w:r w:rsidRPr="00982005">
        <w:rPr>
          <w:bCs/>
          <w:sz w:val="24"/>
          <w:szCs w:val="24"/>
          <w:lang w:val="kk-KZ"/>
        </w:rPr>
        <w:t>15 недел</w:t>
      </w:r>
      <w:proofErr w:type="spellStart"/>
      <w:r w:rsidRPr="00982005">
        <w:rPr>
          <w:bCs/>
          <w:sz w:val="24"/>
          <w:szCs w:val="24"/>
        </w:rPr>
        <w:t>ях</w:t>
      </w:r>
      <w:proofErr w:type="spellEnd"/>
      <w:r w:rsidRPr="00982005">
        <w:rPr>
          <w:bCs/>
          <w:sz w:val="24"/>
          <w:szCs w:val="24"/>
        </w:rPr>
        <w:t xml:space="preserve"> семестра в форме тестирования. Рейтинг </w:t>
      </w:r>
      <w:r w:rsidRPr="00982005">
        <w:rPr>
          <w:color w:val="000000"/>
          <w:spacing w:val="11"/>
          <w:sz w:val="24"/>
          <w:szCs w:val="24"/>
          <w:lang w:val="kk-KZ"/>
        </w:rPr>
        <w:t>скл</w:t>
      </w:r>
      <w:proofErr w:type="spellStart"/>
      <w:r w:rsidRPr="00982005">
        <w:rPr>
          <w:color w:val="000000"/>
          <w:spacing w:val="-2"/>
          <w:sz w:val="24"/>
          <w:szCs w:val="24"/>
        </w:rPr>
        <w:t>адывается</w:t>
      </w:r>
      <w:proofErr w:type="spellEnd"/>
      <w:r w:rsidR="00552030">
        <w:rPr>
          <w:color w:val="000000"/>
          <w:spacing w:val="-2"/>
          <w:sz w:val="24"/>
          <w:szCs w:val="24"/>
        </w:rPr>
        <w:t>,</w:t>
      </w:r>
      <w:r w:rsidRPr="00982005">
        <w:rPr>
          <w:color w:val="000000"/>
          <w:spacing w:val="-2"/>
          <w:sz w:val="24"/>
          <w:szCs w:val="24"/>
        </w:rPr>
        <w:t xml:space="preserve"> исходя из следующих видов контроля:</w:t>
      </w:r>
    </w:p>
    <w:p w:rsidR="00982005" w:rsidRPr="00982005" w:rsidRDefault="00982005" w:rsidP="00982005">
      <w:pPr>
        <w:shd w:val="clear" w:color="auto" w:fill="FFFFFF"/>
        <w:tabs>
          <w:tab w:val="left" w:leader="underscore" w:pos="10094"/>
        </w:tabs>
        <w:ind w:firstLine="540"/>
        <w:jc w:val="both"/>
        <w:rPr>
          <w:color w:val="000000"/>
          <w:spacing w:val="-2"/>
          <w:sz w:val="24"/>
          <w:szCs w:val="24"/>
          <w:lang w:val="kk-KZ"/>
        </w:rPr>
      </w:pPr>
    </w:p>
    <w:tbl>
      <w:tblPr>
        <w:tblStyle w:val="a7"/>
        <w:tblW w:w="9738" w:type="dxa"/>
        <w:jc w:val="center"/>
        <w:tblLayout w:type="fixed"/>
        <w:tblLook w:val="04A0" w:firstRow="1" w:lastRow="0" w:firstColumn="1" w:lastColumn="0" w:noHBand="0" w:noVBand="1"/>
      </w:tblPr>
      <w:tblGrid>
        <w:gridCol w:w="2077"/>
        <w:gridCol w:w="950"/>
        <w:gridCol w:w="851"/>
        <w:gridCol w:w="850"/>
        <w:gridCol w:w="851"/>
        <w:gridCol w:w="992"/>
        <w:gridCol w:w="992"/>
        <w:gridCol w:w="1134"/>
        <w:gridCol w:w="1041"/>
      </w:tblGrid>
      <w:tr w:rsidR="00982005" w:rsidRPr="00982005" w:rsidTr="00982005">
        <w:trPr>
          <w:jc w:val="center"/>
        </w:trPr>
        <w:tc>
          <w:tcPr>
            <w:tcW w:w="2077" w:type="dxa"/>
            <w:vMerge w:val="restart"/>
          </w:tcPr>
          <w:p w:rsidR="00982005" w:rsidRPr="00982005" w:rsidRDefault="00982005" w:rsidP="00982005">
            <w:pPr>
              <w:jc w:val="center"/>
              <w:rPr>
                <w:b/>
                <w:sz w:val="24"/>
                <w:szCs w:val="24"/>
              </w:rPr>
            </w:pPr>
            <w:r w:rsidRPr="00982005">
              <w:rPr>
                <w:b/>
                <w:sz w:val="24"/>
                <w:szCs w:val="24"/>
              </w:rPr>
              <w:t>Аттестационный период</w:t>
            </w:r>
          </w:p>
        </w:tc>
        <w:tc>
          <w:tcPr>
            <w:tcW w:w="7661" w:type="dxa"/>
            <w:gridSpan w:val="8"/>
          </w:tcPr>
          <w:p w:rsidR="00982005" w:rsidRPr="00982005" w:rsidRDefault="00982005" w:rsidP="00982005">
            <w:pPr>
              <w:jc w:val="center"/>
              <w:rPr>
                <w:b/>
                <w:sz w:val="24"/>
                <w:szCs w:val="24"/>
              </w:rPr>
            </w:pPr>
            <w:r w:rsidRPr="00982005">
              <w:rPr>
                <w:b/>
                <w:sz w:val="24"/>
                <w:szCs w:val="24"/>
              </w:rPr>
              <w:t>Вид текущего контроля</w:t>
            </w:r>
          </w:p>
        </w:tc>
      </w:tr>
      <w:tr w:rsidR="00982005" w:rsidRPr="00982005" w:rsidTr="00982005">
        <w:trPr>
          <w:cantSplit/>
          <w:trHeight w:val="2530"/>
          <w:jc w:val="center"/>
        </w:trPr>
        <w:tc>
          <w:tcPr>
            <w:tcW w:w="2077" w:type="dxa"/>
            <w:vMerge/>
          </w:tcPr>
          <w:p w:rsidR="00982005" w:rsidRPr="00982005" w:rsidRDefault="00982005" w:rsidP="00982005">
            <w:pPr>
              <w:rPr>
                <w:b/>
                <w:sz w:val="24"/>
                <w:szCs w:val="24"/>
              </w:rPr>
            </w:pPr>
          </w:p>
        </w:tc>
        <w:tc>
          <w:tcPr>
            <w:tcW w:w="950" w:type="dxa"/>
            <w:textDirection w:val="btLr"/>
          </w:tcPr>
          <w:p w:rsidR="00982005" w:rsidRPr="00982005" w:rsidRDefault="0047528E" w:rsidP="00982005">
            <w:pPr>
              <w:ind w:left="113" w:right="113"/>
              <w:rPr>
                <w:sz w:val="22"/>
                <w:szCs w:val="22"/>
              </w:rPr>
            </w:pPr>
            <w:r>
              <w:rPr>
                <w:sz w:val="22"/>
                <w:szCs w:val="22"/>
              </w:rPr>
              <w:t>Работа на практических занятиях</w:t>
            </w:r>
          </w:p>
        </w:tc>
        <w:tc>
          <w:tcPr>
            <w:tcW w:w="851" w:type="dxa"/>
            <w:textDirection w:val="btLr"/>
          </w:tcPr>
          <w:p w:rsidR="00982005" w:rsidRPr="00982005" w:rsidRDefault="00982005" w:rsidP="00982005">
            <w:pPr>
              <w:ind w:left="113" w:right="113"/>
              <w:rPr>
                <w:sz w:val="22"/>
                <w:szCs w:val="22"/>
              </w:rPr>
            </w:pPr>
            <w:r w:rsidRPr="00982005">
              <w:rPr>
                <w:sz w:val="22"/>
                <w:szCs w:val="22"/>
              </w:rPr>
              <w:t>Выполнение заданий СРОП</w:t>
            </w:r>
          </w:p>
        </w:tc>
        <w:tc>
          <w:tcPr>
            <w:tcW w:w="850" w:type="dxa"/>
            <w:textDirection w:val="btLr"/>
          </w:tcPr>
          <w:p w:rsidR="00982005" w:rsidRPr="00982005" w:rsidRDefault="00982005" w:rsidP="00982005">
            <w:pPr>
              <w:ind w:left="113" w:right="113"/>
              <w:rPr>
                <w:sz w:val="22"/>
                <w:szCs w:val="22"/>
              </w:rPr>
            </w:pPr>
            <w:r w:rsidRPr="00982005">
              <w:rPr>
                <w:sz w:val="22"/>
                <w:szCs w:val="22"/>
              </w:rPr>
              <w:t>Контрольная работа по темам СРО</w:t>
            </w:r>
          </w:p>
        </w:tc>
        <w:tc>
          <w:tcPr>
            <w:tcW w:w="851" w:type="dxa"/>
            <w:textDirection w:val="btLr"/>
          </w:tcPr>
          <w:p w:rsidR="00982005" w:rsidRPr="00982005" w:rsidRDefault="00982005" w:rsidP="00982005">
            <w:pPr>
              <w:ind w:left="113" w:right="113"/>
              <w:rPr>
                <w:sz w:val="22"/>
                <w:szCs w:val="22"/>
              </w:rPr>
            </w:pPr>
            <w:r w:rsidRPr="00982005">
              <w:rPr>
                <w:sz w:val="22"/>
                <w:szCs w:val="22"/>
              </w:rPr>
              <w:t>Рубежное тестирование</w:t>
            </w:r>
          </w:p>
        </w:tc>
        <w:tc>
          <w:tcPr>
            <w:tcW w:w="992" w:type="dxa"/>
            <w:textDirection w:val="btLr"/>
          </w:tcPr>
          <w:p w:rsidR="00982005" w:rsidRPr="00982005" w:rsidRDefault="0047528E" w:rsidP="00982005">
            <w:pPr>
              <w:ind w:left="113" w:right="113"/>
              <w:rPr>
                <w:sz w:val="22"/>
                <w:szCs w:val="22"/>
              </w:rPr>
            </w:pPr>
            <w:r>
              <w:rPr>
                <w:sz w:val="22"/>
                <w:szCs w:val="22"/>
              </w:rPr>
              <w:t>Работа на практических занятиях</w:t>
            </w:r>
          </w:p>
        </w:tc>
        <w:tc>
          <w:tcPr>
            <w:tcW w:w="992" w:type="dxa"/>
            <w:textDirection w:val="btLr"/>
          </w:tcPr>
          <w:p w:rsidR="00982005" w:rsidRPr="00982005" w:rsidRDefault="00982005" w:rsidP="00982005">
            <w:pPr>
              <w:ind w:left="113" w:right="113"/>
              <w:rPr>
                <w:sz w:val="22"/>
                <w:szCs w:val="22"/>
              </w:rPr>
            </w:pPr>
            <w:r w:rsidRPr="00982005">
              <w:rPr>
                <w:sz w:val="22"/>
                <w:szCs w:val="22"/>
              </w:rPr>
              <w:t>Выполнение заданий СРОП</w:t>
            </w:r>
          </w:p>
        </w:tc>
        <w:tc>
          <w:tcPr>
            <w:tcW w:w="1134" w:type="dxa"/>
            <w:textDirection w:val="btLr"/>
          </w:tcPr>
          <w:p w:rsidR="00982005" w:rsidRPr="00982005" w:rsidRDefault="00982005" w:rsidP="00982005">
            <w:pPr>
              <w:ind w:left="113" w:right="113"/>
              <w:rPr>
                <w:sz w:val="22"/>
                <w:szCs w:val="22"/>
              </w:rPr>
            </w:pPr>
            <w:r w:rsidRPr="00982005">
              <w:rPr>
                <w:sz w:val="22"/>
                <w:szCs w:val="22"/>
              </w:rPr>
              <w:t>Контрольная работа по темам СРО</w:t>
            </w:r>
          </w:p>
        </w:tc>
        <w:tc>
          <w:tcPr>
            <w:tcW w:w="1041" w:type="dxa"/>
            <w:textDirection w:val="btLr"/>
          </w:tcPr>
          <w:p w:rsidR="00982005" w:rsidRPr="00982005" w:rsidRDefault="00982005" w:rsidP="00982005">
            <w:pPr>
              <w:ind w:left="113" w:right="113"/>
              <w:rPr>
                <w:color w:val="000000"/>
                <w:sz w:val="22"/>
                <w:szCs w:val="22"/>
              </w:rPr>
            </w:pPr>
            <w:r w:rsidRPr="00982005">
              <w:rPr>
                <w:sz w:val="22"/>
                <w:szCs w:val="22"/>
              </w:rPr>
              <w:t>Рубежное тестирование</w:t>
            </w:r>
          </w:p>
        </w:tc>
      </w:tr>
      <w:tr w:rsidR="00982005" w:rsidRPr="00982005" w:rsidTr="00982005">
        <w:trPr>
          <w:jc w:val="center"/>
        </w:trPr>
        <w:tc>
          <w:tcPr>
            <w:tcW w:w="2077" w:type="dxa"/>
          </w:tcPr>
          <w:p w:rsidR="00982005" w:rsidRPr="00982005" w:rsidRDefault="00982005" w:rsidP="00982005">
            <w:pPr>
              <w:rPr>
                <w:sz w:val="24"/>
                <w:szCs w:val="24"/>
              </w:rPr>
            </w:pPr>
            <w:r w:rsidRPr="00982005">
              <w:rPr>
                <w:sz w:val="24"/>
                <w:szCs w:val="24"/>
              </w:rPr>
              <w:t>Модуль 1 – рейтинг 1</w:t>
            </w:r>
          </w:p>
        </w:tc>
        <w:tc>
          <w:tcPr>
            <w:tcW w:w="950" w:type="dxa"/>
          </w:tcPr>
          <w:p w:rsidR="00982005" w:rsidRPr="00982005" w:rsidRDefault="00982005" w:rsidP="00982005">
            <w:pPr>
              <w:jc w:val="center"/>
              <w:rPr>
                <w:sz w:val="24"/>
                <w:szCs w:val="24"/>
              </w:rPr>
            </w:pPr>
            <w:r w:rsidRPr="00982005">
              <w:rPr>
                <w:sz w:val="24"/>
                <w:szCs w:val="24"/>
              </w:rPr>
              <w:t>100</w:t>
            </w:r>
          </w:p>
        </w:tc>
        <w:tc>
          <w:tcPr>
            <w:tcW w:w="851" w:type="dxa"/>
          </w:tcPr>
          <w:p w:rsidR="00982005" w:rsidRPr="00982005" w:rsidRDefault="00982005" w:rsidP="00982005">
            <w:pPr>
              <w:jc w:val="center"/>
              <w:rPr>
                <w:sz w:val="24"/>
                <w:szCs w:val="24"/>
              </w:rPr>
            </w:pPr>
            <w:r w:rsidRPr="00982005">
              <w:rPr>
                <w:sz w:val="24"/>
                <w:szCs w:val="24"/>
              </w:rPr>
              <w:t>100</w:t>
            </w:r>
          </w:p>
        </w:tc>
        <w:tc>
          <w:tcPr>
            <w:tcW w:w="850" w:type="dxa"/>
          </w:tcPr>
          <w:p w:rsidR="00982005" w:rsidRPr="00982005" w:rsidRDefault="00982005" w:rsidP="00982005">
            <w:pPr>
              <w:jc w:val="center"/>
              <w:rPr>
                <w:sz w:val="24"/>
                <w:szCs w:val="24"/>
              </w:rPr>
            </w:pPr>
            <w:r w:rsidRPr="00982005">
              <w:rPr>
                <w:sz w:val="24"/>
                <w:szCs w:val="24"/>
              </w:rPr>
              <w:t>100</w:t>
            </w:r>
          </w:p>
        </w:tc>
        <w:tc>
          <w:tcPr>
            <w:tcW w:w="851" w:type="dxa"/>
          </w:tcPr>
          <w:p w:rsidR="00982005" w:rsidRPr="00982005" w:rsidRDefault="00982005" w:rsidP="00982005">
            <w:pPr>
              <w:jc w:val="center"/>
              <w:rPr>
                <w:sz w:val="24"/>
                <w:szCs w:val="24"/>
              </w:rPr>
            </w:pPr>
            <w:r w:rsidRPr="00982005">
              <w:rPr>
                <w:sz w:val="24"/>
                <w:szCs w:val="24"/>
              </w:rPr>
              <w:t>100</w:t>
            </w:r>
          </w:p>
        </w:tc>
        <w:tc>
          <w:tcPr>
            <w:tcW w:w="992" w:type="dxa"/>
          </w:tcPr>
          <w:p w:rsidR="00982005" w:rsidRPr="00982005" w:rsidRDefault="00982005" w:rsidP="00982005">
            <w:pPr>
              <w:jc w:val="center"/>
              <w:rPr>
                <w:sz w:val="24"/>
                <w:szCs w:val="24"/>
              </w:rPr>
            </w:pPr>
          </w:p>
        </w:tc>
        <w:tc>
          <w:tcPr>
            <w:tcW w:w="992" w:type="dxa"/>
          </w:tcPr>
          <w:p w:rsidR="00982005" w:rsidRPr="00982005" w:rsidRDefault="00982005" w:rsidP="00982005">
            <w:pPr>
              <w:jc w:val="center"/>
              <w:rPr>
                <w:sz w:val="24"/>
                <w:szCs w:val="24"/>
              </w:rPr>
            </w:pPr>
          </w:p>
        </w:tc>
        <w:tc>
          <w:tcPr>
            <w:tcW w:w="1134" w:type="dxa"/>
          </w:tcPr>
          <w:p w:rsidR="00982005" w:rsidRPr="00982005" w:rsidRDefault="00982005" w:rsidP="00982005">
            <w:pPr>
              <w:jc w:val="center"/>
              <w:rPr>
                <w:sz w:val="24"/>
                <w:szCs w:val="24"/>
              </w:rPr>
            </w:pPr>
          </w:p>
        </w:tc>
        <w:tc>
          <w:tcPr>
            <w:tcW w:w="1041" w:type="dxa"/>
          </w:tcPr>
          <w:p w:rsidR="00982005" w:rsidRPr="00982005" w:rsidRDefault="00982005" w:rsidP="00982005">
            <w:pPr>
              <w:jc w:val="center"/>
              <w:rPr>
                <w:sz w:val="24"/>
                <w:szCs w:val="24"/>
              </w:rPr>
            </w:pPr>
          </w:p>
        </w:tc>
      </w:tr>
      <w:tr w:rsidR="00982005" w:rsidRPr="00982005" w:rsidTr="00982005">
        <w:trPr>
          <w:jc w:val="center"/>
        </w:trPr>
        <w:tc>
          <w:tcPr>
            <w:tcW w:w="2077" w:type="dxa"/>
          </w:tcPr>
          <w:p w:rsidR="00982005" w:rsidRPr="00982005" w:rsidRDefault="00982005" w:rsidP="00982005">
            <w:pPr>
              <w:rPr>
                <w:sz w:val="24"/>
                <w:szCs w:val="24"/>
              </w:rPr>
            </w:pPr>
            <w:r w:rsidRPr="00982005">
              <w:rPr>
                <w:sz w:val="24"/>
                <w:szCs w:val="24"/>
              </w:rPr>
              <w:t>Модуль 2 – рейтинг 2</w:t>
            </w:r>
          </w:p>
        </w:tc>
        <w:tc>
          <w:tcPr>
            <w:tcW w:w="950" w:type="dxa"/>
          </w:tcPr>
          <w:p w:rsidR="00982005" w:rsidRPr="00982005" w:rsidRDefault="00982005" w:rsidP="00982005">
            <w:pPr>
              <w:jc w:val="center"/>
              <w:rPr>
                <w:sz w:val="24"/>
                <w:szCs w:val="24"/>
              </w:rPr>
            </w:pPr>
          </w:p>
        </w:tc>
        <w:tc>
          <w:tcPr>
            <w:tcW w:w="851" w:type="dxa"/>
          </w:tcPr>
          <w:p w:rsidR="00982005" w:rsidRPr="00982005" w:rsidRDefault="00982005" w:rsidP="00982005">
            <w:pPr>
              <w:jc w:val="center"/>
              <w:rPr>
                <w:sz w:val="24"/>
                <w:szCs w:val="24"/>
              </w:rPr>
            </w:pPr>
          </w:p>
        </w:tc>
        <w:tc>
          <w:tcPr>
            <w:tcW w:w="850" w:type="dxa"/>
          </w:tcPr>
          <w:p w:rsidR="00982005" w:rsidRPr="00982005" w:rsidRDefault="00982005" w:rsidP="00982005">
            <w:pPr>
              <w:jc w:val="center"/>
              <w:rPr>
                <w:sz w:val="24"/>
                <w:szCs w:val="24"/>
              </w:rPr>
            </w:pPr>
          </w:p>
        </w:tc>
        <w:tc>
          <w:tcPr>
            <w:tcW w:w="851" w:type="dxa"/>
          </w:tcPr>
          <w:p w:rsidR="00982005" w:rsidRPr="00982005" w:rsidRDefault="00982005" w:rsidP="00982005">
            <w:pPr>
              <w:jc w:val="center"/>
              <w:rPr>
                <w:sz w:val="24"/>
                <w:szCs w:val="24"/>
              </w:rPr>
            </w:pPr>
          </w:p>
        </w:tc>
        <w:tc>
          <w:tcPr>
            <w:tcW w:w="992" w:type="dxa"/>
          </w:tcPr>
          <w:p w:rsidR="00982005" w:rsidRPr="00982005" w:rsidRDefault="00982005" w:rsidP="00982005">
            <w:pPr>
              <w:jc w:val="center"/>
              <w:rPr>
                <w:sz w:val="22"/>
                <w:szCs w:val="22"/>
              </w:rPr>
            </w:pPr>
            <w:r w:rsidRPr="00982005">
              <w:rPr>
                <w:sz w:val="22"/>
                <w:szCs w:val="22"/>
              </w:rPr>
              <w:t>100</w:t>
            </w:r>
          </w:p>
        </w:tc>
        <w:tc>
          <w:tcPr>
            <w:tcW w:w="992" w:type="dxa"/>
          </w:tcPr>
          <w:p w:rsidR="00982005" w:rsidRPr="00982005" w:rsidRDefault="00982005" w:rsidP="00982005">
            <w:pPr>
              <w:jc w:val="center"/>
              <w:rPr>
                <w:sz w:val="22"/>
                <w:szCs w:val="22"/>
              </w:rPr>
            </w:pPr>
            <w:r w:rsidRPr="00982005">
              <w:rPr>
                <w:sz w:val="22"/>
                <w:szCs w:val="22"/>
              </w:rPr>
              <w:t>100</w:t>
            </w:r>
          </w:p>
        </w:tc>
        <w:tc>
          <w:tcPr>
            <w:tcW w:w="1134" w:type="dxa"/>
          </w:tcPr>
          <w:p w:rsidR="00982005" w:rsidRPr="00982005" w:rsidRDefault="00982005" w:rsidP="00982005">
            <w:pPr>
              <w:jc w:val="center"/>
              <w:rPr>
                <w:sz w:val="22"/>
                <w:szCs w:val="22"/>
              </w:rPr>
            </w:pPr>
            <w:r w:rsidRPr="00982005">
              <w:rPr>
                <w:sz w:val="22"/>
                <w:szCs w:val="22"/>
              </w:rPr>
              <w:t>100</w:t>
            </w:r>
          </w:p>
        </w:tc>
        <w:tc>
          <w:tcPr>
            <w:tcW w:w="1041" w:type="dxa"/>
          </w:tcPr>
          <w:p w:rsidR="00982005" w:rsidRPr="00982005" w:rsidRDefault="00982005" w:rsidP="00982005">
            <w:pPr>
              <w:jc w:val="center"/>
              <w:rPr>
                <w:sz w:val="24"/>
                <w:szCs w:val="24"/>
              </w:rPr>
            </w:pPr>
            <w:r w:rsidRPr="00982005">
              <w:rPr>
                <w:sz w:val="24"/>
                <w:szCs w:val="24"/>
              </w:rPr>
              <w:t>100</w:t>
            </w:r>
          </w:p>
        </w:tc>
      </w:tr>
    </w:tbl>
    <w:p w:rsidR="00982005" w:rsidRPr="00982005" w:rsidRDefault="00982005" w:rsidP="00982005">
      <w:pPr>
        <w:ind w:firstLine="540"/>
        <w:jc w:val="center"/>
        <w:rPr>
          <w:bCs/>
          <w:sz w:val="24"/>
          <w:szCs w:val="24"/>
        </w:rPr>
      </w:pPr>
    </w:p>
    <w:p w:rsidR="00982005" w:rsidRPr="00982005" w:rsidRDefault="00982005" w:rsidP="00982005">
      <w:pPr>
        <w:ind w:firstLine="540"/>
        <w:jc w:val="both"/>
        <w:rPr>
          <w:bCs/>
          <w:sz w:val="24"/>
          <w:szCs w:val="24"/>
        </w:rPr>
      </w:pPr>
      <w:r w:rsidRPr="00982005">
        <w:rPr>
          <w:bCs/>
          <w:sz w:val="24"/>
          <w:szCs w:val="24"/>
        </w:rPr>
        <w:t>Экзамен по дисциплине проходит во время экзаменационной сессии в форме тестирования</w:t>
      </w:r>
      <w:r w:rsidR="007A450B">
        <w:rPr>
          <w:bCs/>
          <w:sz w:val="24"/>
          <w:szCs w:val="24"/>
        </w:rPr>
        <w:t xml:space="preserve"> или письменного экзамена</w:t>
      </w:r>
      <w:r w:rsidRPr="00982005">
        <w:rPr>
          <w:bCs/>
          <w:sz w:val="24"/>
          <w:szCs w:val="24"/>
        </w:rPr>
        <w:t xml:space="preserve">. </w:t>
      </w:r>
    </w:p>
    <w:p w:rsidR="00982005" w:rsidRPr="00982005" w:rsidRDefault="0047528E" w:rsidP="00982005">
      <w:pPr>
        <w:ind w:firstLine="709"/>
        <w:rPr>
          <w:sz w:val="24"/>
          <w:szCs w:val="24"/>
        </w:rPr>
      </w:pPr>
      <w:r>
        <w:rPr>
          <w:sz w:val="24"/>
          <w:szCs w:val="24"/>
        </w:rPr>
        <w:t>Ит</w:t>
      </w:r>
      <w:r w:rsidR="00D34650">
        <w:rPr>
          <w:sz w:val="24"/>
          <w:szCs w:val="24"/>
        </w:rPr>
        <w:t>оговая оценка знаний студента</w:t>
      </w:r>
      <w:r>
        <w:rPr>
          <w:sz w:val="24"/>
          <w:szCs w:val="24"/>
        </w:rPr>
        <w:t xml:space="preserve"> </w:t>
      </w:r>
      <w:r w:rsidR="00982005" w:rsidRPr="00982005">
        <w:rPr>
          <w:sz w:val="24"/>
          <w:szCs w:val="24"/>
        </w:rPr>
        <w:t>по дисциплине включает:</w:t>
      </w:r>
    </w:p>
    <w:p w:rsidR="00982005" w:rsidRPr="00982005" w:rsidRDefault="00982005" w:rsidP="00982005">
      <w:pPr>
        <w:ind w:left="540"/>
        <w:rPr>
          <w:sz w:val="24"/>
          <w:szCs w:val="24"/>
        </w:rPr>
      </w:pPr>
      <w:r w:rsidRPr="00982005">
        <w:rPr>
          <w:sz w:val="24"/>
          <w:szCs w:val="24"/>
        </w:rPr>
        <w:t>- 40% результата, полученного на экзамене;</w:t>
      </w:r>
    </w:p>
    <w:p w:rsidR="00982005" w:rsidRPr="00982005" w:rsidRDefault="00982005" w:rsidP="00982005">
      <w:pPr>
        <w:ind w:left="540"/>
        <w:rPr>
          <w:sz w:val="24"/>
          <w:szCs w:val="24"/>
        </w:rPr>
      </w:pPr>
      <w:r w:rsidRPr="00982005">
        <w:rPr>
          <w:sz w:val="24"/>
          <w:szCs w:val="24"/>
        </w:rPr>
        <w:t>- 60% результатов текущей успеваемости.</w:t>
      </w:r>
    </w:p>
    <w:p w:rsidR="00982005" w:rsidRPr="00982005" w:rsidRDefault="00982005" w:rsidP="00982005">
      <w:pPr>
        <w:ind w:firstLine="709"/>
        <w:rPr>
          <w:sz w:val="24"/>
          <w:szCs w:val="24"/>
        </w:rPr>
      </w:pPr>
      <w:r w:rsidRPr="00982005">
        <w:rPr>
          <w:sz w:val="24"/>
          <w:szCs w:val="24"/>
        </w:rPr>
        <w:t>Формула подсчета итоговой оценки:</w:t>
      </w:r>
    </w:p>
    <w:p w:rsidR="00982005" w:rsidRPr="00982005" w:rsidRDefault="00982005" w:rsidP="00982005">
      <w:pPr>
        <w:ind w:left="1416"/>
        <w:jc w:val="right"/>
        <w:rPr>
          <w:sz w:val="24"/>
          <w:szCs w:val="24"/>
        </w:rPr>
      </w:pPr>
      <w:r w:rsidRPr="00982005">
        <w:rPr>
          <w:position w:val="-24"/>
          <w:sz w:val="24"/>
          <w:szCs w:val="24"/>
        </w:rPr>
        <w:object w:dxaOrig="22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25pt;height:30.75pt" o:ole="">
            <v:imagedata r:id="rId9" o:title=""/>
          </v:shape>
          <o:OLEObject Type="Embed" ProgID="Equation.3" ShapeID="_x0000_i1025" DrawAspect="Content" ObjectID="_1632551628" r:id="rId10"/>
        </w:object>
      </w:r>
      <w:r w:rsidRPr="00982005">
        <w:rPr>
          <w:sz w:val="24"/>
          <w:szCs w:val="24"/>
        </w:rPr>
        <w:t xml:space="preserve">, </w:t>
      </w:r>
      <w:r w:rsidRPr="00982005">
        <w:rPr>
          <w:sz w:val="24"/>
          <w:szCs w:val="24"/>
        </w:rPr>
        <w:tab/>
      </w:r>
      <w:r w:rsidRPr="00982005">
        <w:rPr>
          <w:sz w:val="24"/>
          <w:szCs w:val="24"/>
        </w:rPr>
        <w:tab/>
      </w:r>
      <w:r w:rsidRPr="00982005">
        <w:rPr>
          <w:sz w:val="24"/>
          <w:szCs w:val="24"/>
        </w:rPr>
        <w:tab/>
      </w:r>
      <w:r w:rsidRPr="00982005">
        <w:rPr>
          <w:sz w:val="24"/>
          <w:szCs w:val="24"/>
        </w:rPr>
        <w:tab/>
      </w:r>
      <w:r w:rsidRPr="00982005">
        <w:rPr>
          <w:sz w:val="24"/>
          <w:szCs w:val="24"/>
        </w:rPr>
        <w:tab/>
        <w:t>(1)</w:t>
      </w:r>
    </w:p>
    <w:p w:rsidR="00982005" w:rsidRPr="00982005" w:rsidRDefault="007A450B" w:rsidP="00982005">
      <w:pPr>
        <w:ind w:left="708"/>
        <w:rPr>
          <w:sz w:val="24"/>
          <w:szCs w:val="24"/>
        </w:rPr>
      </w:pPr>
      <w:r>
        <w:rPr>
          <w:sz w:val="24"/>
          <w:szCs w:val="24"/>
        </w:rPr>
        <w:t>г</w:t>
      </w:r>
      <w:r w:rsidR="00982005" w:rsidRPr="00982005">
        <w:rPr>
          <w:sz w:val="24"/>
          <w:szCs w:val="24"/>
        </w:rPr>
        <w:t>де</w:t>
      </w:r>
      <w:r>
        <w:rPr>
          <w:sz w:val="24"/>
          <w:szCs w:val="24"/>
        </w:rPr>
        <w:t>:</w:t>
      </w:r>
      <w:r w:rsidR="00982005" w:rsidRPr="00982005">
        <w:rPr>
          <w:sz w:val="24"/>
          <w:szCs w:val="24"/>
        </w:rPr>
        <w:t xml:space="preserve"> Р</w:t>
      </w:r>
      <w:proofErr w:type="gramStart"/>
      <w:r w:rsidR="00982005" w:rsidRPr="00982005">
        <w:rPr>
          <w:sz w:val="24"/>
          <w:szCs w:val="24"/>
          <w:vertAlign w:val="subscript"/>
        </w:rPr>
        <w:t>1</w:t>
      </w:r>
      <w:proofErr w:type="gramEnd"/>
      <w:r w:rsidR="00982005" w:rsidRPr="00982005">
        <w:rPr>
          <w:sz w:val="24"/>
          <w:szCs w:val="24"/>
        </w:rPr>
        <w:t>, Р</w:t>
      </w:r>
      <w:r w:rsidR="00982005" w:rsidRPr="00982005">
        <w:rPr>
          <w:sz w:val="24"/>
          <w:szCs w:val="24"/>
          <w:vertAlign w:val="subscript"/>
        </w:rPr>
        <w:t>2</w:t>
      </w:r>
      <w:r w:rsidR="00982005" w:rsidRPr="00982005">
        <w:rPr>
          <w:sz w:val="24"/>
          <w:szCs w:val="24"/>
        </w:rPr>
        <w:t xml:space="preserve"> – цифровые эквиваленты оценок первого, второго рейтингов соответственно;</w:t>
      </w:r>
    </w:p>
    <w:p w:rsidR="00982005" w:rsidRPr="00982005" w:rsidRDefault="00982005" w:rsidP="00982005">
      <w:pPr>
        <w:ind w:left="708"/>
        <w:rPr>
          <w:sz w:val="24"/>
          <w:szCs w:val="24"/>
        </w:rPr>
      </w:pPr>
      <w:r w:rsidRPr="00982005">
        <w:rPr>
          <w:sz w:val="24"/>
          <w:szCs w:val="24"/>
        </w:rPr>
        <w:t>Э – цифровой эквивалент оценки на экзамене.</w:t>
      </w:r>
    </w:p>
    <w:p w:rsidR="00982005" w:rsidRPr="00982005" w:rsidRDefault="00982005" w:rsidP="00982005">
      <w:pPr>
        <w:ind w:left="708"/>
        <w:rPr>
          <w:sz w:val="24"/>
          <w:szCs w:val="24"/>
        </w:rPr>
      </w:pPr>
      <w:r w:rsidRPr="00982005">
        <w:rPr>
          <w:sz w:val="24"/>
          <w:szCs w:val="24"/>
        </w:rPr>
        <w:t>Итоговая буквенная оценка и ее цифровой эквивалент в баллах:</w:t>
      </w:r>
    </w:p>
    <w:p w:rsidR="00982005" w:rsidRPr="00982005" w:rsidRDefault="00982005" w:rsidP="00982005">
      <w:pPr>
        <w:ind w:left="708"/>
        <w:rPr>
          <w:sz w:val="24"/>
          <w:szCs w:val="24"/>
        </w:rPr>
      </w:pPr>
    </w:p>
    <w:tbl>
      <w:tblPr>
        <w:tblW w:w="5000" w:type="pct"/>
        <w:jc w:val="center"/>
        <w:tblCellMar>
          <w:left w:w="0" w:type="dxa"/>
          <w:right w:w="0" w:type="dxa"/>
        </w:tblCellMar>
        <w:tblLook w:val="04A0" w:firstRow="1" w:lastRow="0" w:firstColumn="1" w:lastColumn="0" w:noHBand="0" w:noVBand="1"/>
      </w:tblPr>
      <w:tblGrid>
        <w:gridCol w:w="2661"/>
        <w:gridCol w:w="2035"/>
        <w:gridCol w:w="2306"/>
        <w:gridCol w:w="2972"/>
      </w:tblGrid>
      <w:tr w:rsidR="007A450B" w:rsidRPr="007A450B" w:rsidTr="007A450B">
        <w:trPr>
          <w:jc w:val="center"/>
        </w:trPr>
        <w:tc>
          <w:tcPr>
            <w:tcW w:w="1334" w:type="pct"/>
            <w:tcBorders>
              <w:top w:val="single" w:sz="8" w:space="0" w:color="000000"/>
              <w:left w:val="single" w:sz="8" w:space="0" w:color="000000"/>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s="Consolas"/>
                <w:b/>
                <w:bCs/>
                <w:color w:val="000000"/>
                <w:sz w:val="24"/>
                <w:szCs w:val="24"/>
                <w:lang w:val="en-US" w:eastAsia="en-US"/>
              </w:rPr>
              <w:t> </w:t>
            </w:r>
            <w:r w:rsidRPr="007A450B">
              <w:rPr>
                <w:rFonts w:eastAsia="Consolas"/>
                <w:color w:val="000000"/>
                <w:sz w:val="24"/>
                <w:szCs w:val="24"/>
                <w:lang w:eastAsia="en-US"/>
              </w:rPr>
              <w:t>Оценка по буквенной системе</w:t>
            </w:r>
          </w:p>
        </w:tc>
        <w:tc>
          <w:tcPr>
            <w:tcW w:w="1020" w:type="pct"/>
            <w:tcBorders>
              <w:top w:val="single" w:sz="8" w:space="0" w:color="000000"/>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 xml:space="preserve">Цифровой эквивалент </w:t>
            </w:r>
          </w:p>
        </w:tc>
        <w:tc>
          <w:tcPr>
            <w:tcW w:w="1156" w:type="pct"/>
            <w:tcBorders>
              <w:top w:val="single" w:sz="8" w:space="0" w:color="000000"/>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Баллы (%-</w:t>
            </w:r>
            <w:proofErr w:type="spellStart"/>
            <w:r w:rsidRPr="007A450B">
              <w:rPr>
                <w:rFonts w:eastAsia="Consolas"/>
                <w:color w:val="000000"/>
                <w:sz w:val="24"/>
                <w:szCs w:val="24"/>
                <w:lang w:eastAsia="en-US"/>
              </w:rPr>
              <w:t>ное</w:t>
            </w:r>
            <w:proofErr w:type="spellEnd"/>
            <w:r w:rsidRPr="007A450B">
              <w:rPr>
                <w:rFonts w:eastAsia="Consolas"/>
                <w:color w:val="000000"/>
                <w:sz w:val="24"/>
                <w:szCs w:val="24"/>
                <w:lang w:eastAsia="en-US"/>
              </w:rPr>
              <w:t xml:space="preserve"> содержание)</w:t>
            </w:r>
          </w:p>
        </w:tc>
        <w:tc>
          <w:tcPr>
            <w:tcW w:w="1490" w:type="pct"/>
            <w:tcBorders>
              <w:top w:val="single" w:sz="8" w:space="0" w:color="000000"/>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Оценка по традиционной системе</w:t>
            </w: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А</w:t>
            </w:r>
          </w:p>
        </w:tc>
        <w:tc>
          <w:tcPr>
            <w:tcW w:w="1020" w:type="pc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4,0</w:t>
            </w:r>
          </w:p>
        </w:tc>
        <w:tc>
          <w:tcPr>
            <w:tcW w:w="1156" w:type="pc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95-100</w:t>
            </w:r>
          </w:p>
        </w:tc>
        <w:tc>
          <w:tcPr>
            <w:tcW w:w="1490" w:type="pct"/>
            <w:vMerge w:val="restar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Отлично</w:t>
            </w: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А-</w:t>
            </w:r>
          </w:p>
        </w:tc>
        <w:tc>
          <w:tcPr>
            <w:tcW w:w="1020" w:type="pc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3,67</w:t>
            </w:r>
          </w:p>
        </w:tc>
        <w:tc>
          <w:tcPr>
            <w:tcW w:w="1156" w:type="pc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90-94</w:t>
            </w:r>
          </w:p>
        </w:tc>
        <w:tc>
          <w:tcPr>
            <w:tcW w:w="1490" w:type="pct"/>
            <w:vMerge/>
            <w:tcBorders>
              <w:top w:val="nil"/>
              <w:left w:val="nil"/>
              <w:bottom w:val="single" w:sz="8" w:space="0" w:color="000000"/>
              <w:right w:val="single" w:sz="8" w:space="0" w:color="000000"/>
            </w:tcBorders>
            <w:vAlign w:val="center"/>
            <w:hideMark/>
          </w:tcPr>
          <w:p w:rsidR="007A450B" w:rsidRPr="007A450B" w:rsidRDefault="007A450B" w:rsidP="007A450B">
            <w:pPr>
              <w:rPr>
                <w:rFonts w:eastAsia="Consolas" w:cs="Consolas"/>
                <w:sz w:val="24"/>
                <w:szCs w:val="24"/>
                <w:lang w:eastAsia="en-US"/>
              </w:rPr>
            </w:pP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В+</w:t>
            </w:r>
          </w:p>
        </w:tc>
        <w:tc>
          <w:tcPr>
            <w:tcW w:w="1020" w:type="pc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3,33</w:t>
            </w:r>
          </w:p>
        </w:tc>
        <w:tc>
          <w:tcPr>
            <w:tcW w:w="1156" w:type="pc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85-89</w:t>
            </w:r>
          </w:p>
        </w:tc>
        <w:tc>
          <w:tcPr>
            <w:tcW w:w="1490" w:type="pct"/>
            <w:vMerge w:val="restar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Хорошо</w:t>
            </w: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В</w:t>
            </w:r>
          </w:p>
        </w:tc>
        <w:tc>
          <w:tcPr>
            <w:tcW w:w="1020"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3,0</w:t>
            </w:r>
          </w:p>
        </w:tc>
        <w:tc>
          <w:tcPr>
            <w:tcW w:w="1156"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80-84</w:t>
            </w:r>
          </w:p>
        </w:tc>
        <w:tc>
          <w:tcPr>
            <w:tcW w:w="1490" w:type="pct"/>
            <w:vMerge/>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olor w:val="000000"/>
                <w:sz w:val="24"/>
                <w:szCs w:val="24"/>
                <w:lang w:eastAsia="en-US"/>
              </w:rPr>
            </w:pP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В-</w:t>
            </w:r>
          </w:p>
        </w:tc>
        <w:tc>
          <w:tcPr>
            <w:tcW w:w="1020"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2,67</w:t>
            </w:r>
          </w:p>
        </w:tc>
        <w:tc>
          <w:tcPr>
            <w:tcW w:w="1156"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75-79</w:t>
            </w:r>
          </w:p>
        </w:tc>
        <w:tc>
          <w:tcPr>
            <w:tcW w:w="1490" w:type="pct"/>
            <w:vMerge/>
            <w:tcBorders>
              <w:top w:val="nil"/>
              <w:left w:val="nil"/>
              <w:bottom w:val="single" w:sz="8" w:space="0" w:color="000000"/>
              <w:right w:val="single" w:sz="8" w:space="0" w:color="000000"/>
            </w:tcBorders>
            <w:vAlign w:val="center"/>
            <w:hideMark/>
          </w:tcPr>
          <w:p w:rsidR="007A450B" w:rsidRPr="007A450B" w:rsidRDefault="007A450B" w:rsidP="007A450B">
            <w:pPr>
              <w:rPr>
                <w:rFonts w:eastAsia="Consolas" w:cs="Consolas"/>
                <w:sz w:val="24"/>
                <w:szCs w:val="24"/>
                <w:lang w:eastAsia="en-US"/>
              </w:rPr>
            </w:pP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lastRenderedPageBreak/>
              <w:t>С+</w:t>
            </w:r>
          </w:p>
        </w:tc>
        <w:tc>
          <w:tcPr>
            <w:tcW w:w="1020"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2,33</w:t>
            </w:r>
          </w:p>
        </w:tc>
        <w:tc>
          <w:tcPr>
            <w:tcW w:w="1156"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70-74</w:t>
            </w:r>
          </w:p>
        </w:tc>
        <w:tc>
          <w:tcPr>
            <w:tcW w:w="1490" w:type="pct"/>
            <w:vMerge/>
            <w:tcBorders>
              <w:top w:val="nil"/>
              <w:left w:val="nil"/>
              <w:bottom w:val="single" w:sz="8" w:space="0" w:color="000000"/>
              <w:right w:val="single" w:sz="8" w:space="0" w:color="000000"/>
            </w:tcBorders>
            <w:vAlign w:val="center"/>
            <w:hideMark/>
          </w:tcPr>
          <w:p w:rsidR="007A450B" w:rsidRPr="007A450B" w:rsidRDefault="007A450B" w:rsidP="007A450B">
            <w:pPr>
              <w:rPr>
                <w:rFonts w:eastAsia="Consolas" w:cs="Consolas"/>
                <w:sz w:val="24"/>
                <w:szCs w:val="24"/>
                <w:lang w:eastAsia="en-US"/>
              </w:rPr>
            </w:pP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С</w:t>
            </w:r>
          </w:p>
        </w:tc>
        <w:tc>
          <w:tcPr>
            <w:tcW w:w="1020"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2,0</w:t>
            </w:r>
          </w:p>
        </w:tc>
        <w:tc>
          <w:tcPr>
            <w:tcW w:w="1156"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65-69</w:t>
            </w:r>
          </w:p>
        </w:tc>
        <w:tc>
          <w:tcPr>
            <w:tcW w:w="1490" w:type="pct"/>
            <w:vMerge w:val="restart"/>
            <w:tcBorders>
              <w:top w:val="nil"/>
              <w:left w:val="nil"/>
              <w:bottom w:val="single" w:sz="8" w:space="0" w:color="000000"/>
              <w:right w:val="single" w:sz="8" w:space="0" w:color="000000"/>
            </w:tcBorders>
            <w:tcMar>
              <w:top w:w="0" w:type="dxa"/>
              <w:left w:w="168" w:type="dxa"/>
              <w:bottom w:w="0" w:type="dxa"/>
              <w:right w:w="168" w:type="dxa"/>
            </w:tcMar>
            <w:hideMark/>
          </w:tcPr>
          <w:p w:rsidR="007A450B" w:rsidRPr="007A450B" w:rsidRDefault="007A450B" w:rsidP="007A450B">
            <w:pPr>
              <w:jc w:val="center"/>
              <w:rPr>
                <w:rFonts w:eastAsia="Consolas"/>
                <w:color w:val="000000"/>
                <w:sz w:val="24"/>
                <w:szCs w:val="24"/>
                <w:lang w:eastAsia="en-US"/>
              </w:rPr>
            </w:pPr>
          </w:p>
          <w:p w:rsidR="007A450B" w:rsidRPr="007A450B" w:rsidRDefault="007A450B" w:rsidP="007A450B">
            <w:pPr>
              <w:jc w:val="center"/>
              <w:rPr>
                <w:rFonts w:eastAsia="Consolas"/>
                <w:color w:val="000000"/>
                <w:sz w:val="24"/>
                <w:szCs w:val="24"/>
                <w:lang w:eastAsia="en-US"/>
              </w:rPr>
            </w:pPr>
          </w:p>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Удовлетворительно</w:t>
            </w: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С-</w:t>
            </w:r>
          </w:p>
        </w:tc>
        <w:tc>
          <w:tcPr>
            <w:tcW w:w="1020"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1,67</w:t>
            </w:r>
          </w:p>
        </w:tc>
        <w:tc>
          <w:tcPr>
            <w:tcW w:w="1156"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60-64</w:t>
            </w:r>
          </w:p>
        </w:tc>
        <w:tc>
          <w:tcPr>
            <w:tcW w:w="1490" w:type="pct"/>
            <w:vMerge/>
            <w:tcBorders>
              <w:top w:val="nil"/>
              <w:left w:val="nil"/>
              <w:bottom w:val="single" w:sz="8" w:space="0" w:color="000000"/>
              <w:right w:val="single" w:sz="8" w:space="0" w:color="000000"/>
            </w:tcBorders>
            <w:vAlign w:val="center"/>
            <w:hideMark/>
          </w:tcPr>
          <w:p w:rsidR="007A450B" w:rsidRPr="007A450B" w:rsidRDefault="007A450B" w:rsidP="007A450B">
            <w:pPr>
              <w:rPr>
                <w:rFonts w:eastAsia="Consolas" w:cs="Consolas"/>
                <w:sz w:val="24"/>
                <w:szCs w:val="24"/>
                <w:lang w:eastAsia="en-US"/>
              </w:rPr>
            </w:pPr>
          </w:p>
        </w:tc>
      </w:tr>
      <w:tr w:rsidR="007A450B" w:rsidRPr="007A450B" w:rsidTr="007A450B">
        <w:trPr>
          <w:jc w:val="center"/>
        </w:trPr>
        <w:tc>
          <w:tcPr>
            <w:tcW w:w="1334" w:type="pct"/>
            <w:tcBorders>
              <w:top w:val="nil"/>
              <w:left w:val="single" w:sz="8" w:space="0" w:color="000000"/>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val="en-US" w:eastAsia="en-US"/>
              </w:rPr>
              <w:t>D</w:t>
            </w:r>
            <w:r w:rsidRPr="007A450B">
              <w:rPr>
                <w:rFonts w:eastAsia="Consolas"/>
                <w:color w:val="000000"/>
                <w:sz w:val="24"/>
                <w:szCs w:val="24"/>
                <w:lang w:eastAsia="en-US"/>
              </w:rPr>
              <w:t>+</w:t>
            </w:r>
          </w:p>
        </w:tc>
        <w:tc>
          <w:tcPr>
            <w:tcW w:w="1020"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1,33</w:t>
            </w:r>
          </w:p>
        </w:tc>
        <w:tc>
          <w:tcPr>
            <w:tcW w:w="1156" w:type="pct"/>
            <w:tcBorders>
              <w:top w:val="nil"/>
              <w:left w:val="nil"/>
              <w:bottom w:val="single" w:sz="8" w:space="0" w:color="000000"/>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55-59</w:t>
            </w:r>
          </w:p>
        </w:tc>
        <w:tc>
          <w:tcPr>
            <w:tcW w:w="1490" w:type="pct"/>
            <w:vMerge/>
            <w:tcBorders>
              <w:top w:val="nil"/>
              <w:left w:val="nil"/>
              <w:bottom w:val="single" w:sz="8" w:space="0" w:color="000000"/>
              <w:right w:val="single" w:sz="8" w:space="0" w:color="000000"/>
            </w:tcBorders>
            <w:vAlign w:val="center"/>
            <w:hideMark/>
          </w:tcPr>
          <w:p w:rsidR="007A450B" w:rsidRPr="007A450B" w:rsidRDefault="007A450B" w:rsidP="007A450B">
            <w:pPr>
              <w:rPr>
                <w:rFonts w:eastAsia="Consolas" w:cs="Consolas"/>
                <w:sz w:val="24"/>
                <w:szCs w:val="24"/>
                <w:lang w:eastAsia="en-US"/>
              </w:rPr>
            </w:pPr>
          </w:p>
        </w:tc>
      </w:tr>
      <w:tr w:rsidR="007A450B" w:rsidRPr="007A450B" w:rsidTr="007A450B">
        <w:trPr>
          <w:jc w:val="center"/>
        </w:trPr>
        <w:tc>
          <w:tcPr>
            <w:tcW w:w="1334" w:type="pct"/>
            <w:tcBorders>
              <w:top w:val="nil"/>
              <w:left w:val="single" w:sz="8" w:space="0" w:color="000000"/>
              <w:bottom w:val="single" w:sz="4" w:space="0" w:color="auto"/>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val="en-US" w:eastAsia="en-US"/>
              </w:rPr>
              <w:t>D</w:t>
            </w:r>
            <w:r w:rsidRPr="007A450B">
              <w:rPr>
                <w:rFonts w:eastAsia="Consolas"/>
                <w:color w:val="000000"/>
                <w:sz w:val="24"/>
                <w:szCs w:val="24"/>
                <w:lang w:eastAsia="en-US"/>
              </w:rPr>
              <w:t>-</w:t>
            </w:r>
          </w:p>
        </w:tc>
        <w:tc>
          <w:tcPr>
            <w:tcW w:w="1020" w:type="pct"/>
            <w:tcBorders>
              <w:top w:val="nil"/>
              <w:left w:val="nil"/>
              <w:bottom w:val="single" w:sz="4" w:space="0" w:color="auto"/>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1,0</w:t>
            </w:r>
          </w:p>
        </w:tc>
        <w:tc>
          <w:tcPr>
            <w:tcW w:w="1156" w:type="pct"/>
            <w:tcBorders>
              <w:top w:val="nil"/>
              <w:left w:val="nil"/>
              <w:bottom w:val="single" w:sz="4" w:space="0" w:color="auto"/>
              <w:right w:val="single" w:sz="8" w:space="0" w:color="000000"/>
            </w:tcBorders>
            <w:tcMar>
              <w:top w:w="0" w:type="dxa"/>
              <w:left w:w="168" w:type="dxa"/>
              <w:bottom w:w="0" w:type="dxa"/>
              <w:right w:w="168" w:type="dxa"/>
            </w:tcMar>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50-54</w:t>
            </w:r>
          </w:p>
        </w:tc>
        <w:tc>
          <w:tcPr>
            <w:tcW w:w="1490" w:type="pct"/>
            <w:vMerge/>
            <w:tcBorders>
              <w:top w:val="nil"/>
              <w:left w:val="nil"/>
              <w:bottom w:val="single" w:sz="4" w:space="0" w:color="auto"/>
              <w:right w:val="single" w:sz="8" w:space="0" w:color="000000"/>
            </w:tcBorders>
            <w:vAlign w:val="center"/>
            <w:hideMark/>
          </w:tcPr>
          <w:p w:rsidR="007A450B" w:rsidRPr="007A450B" w:rsidRDefault="007A450B" w:rsidP="007A450B">
            <w:pPr>
              <w:rPr>
                <w:rFonts w:eastAsia="Consolas" w:cs="Consolas"/>
                <w:sz w:val="24"/>
                <w:szCs w:val="24"/>
                <w:lang w:eastAsia="en-US"/>
              </w:rPr>
            </w:pPr>
          </w:p>
        </w:tc>
      </w:tr>
      <w:tr w:rsidR="007A450B" w:rsidRPr="007A450B" w:rsidTr="007A450B">
        <w:trPr>
          <w:jc w:val="center"/>
        </w:trPr>
        <w:tc>
          <w:tcPr>
            <w:tcW w:w="1334" w:type="pct"/>
            <w:tcBorders>
              <w:top w:val="single" w:sz="4" w:space="0" w:color="auto"/>
              <w:left w:val="single" w:sz="4" w:space="0" w:color="auto"/>
              <w:bottom w:val="single" w:sz="4" w:space="0" w:color="auto"/>
              <w:right w:val="single" w:sz="4" w:space="0" w:color="auto"/>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val="en-US" w:eastAsia="en-US"/>
              </w:rPr>
              <w:t>FX</w:t>
            </w:r>
          </w:p>
        </w:tc>
        <w:tc>
          <w:tcPr>
            <w:tcW w:w="1020" w:type="pct"/>
            <w:tcBorders>
              <w:top w:val="single" w:sz="4" w:space="0" w:color="auto"/>
              <w:left w:val="single" w:sz="4" w:space="0" w:color="auto"/>
              <w:bottom w:val="single" w:sz="4" w:space="0" w:color="auto"/>
              <w:right w:val="single" w:sz="4" w:space="0" w:color="auto"/>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0,5</w:t>
            </w:r>
          </w:p>
        </w:tc>
        <w:tc>
          <w:tcPr>
            <w:tcW w:w="1156" w:type="pct"/>
            <w:tcBorders>
              <w:top w:val="single" w:sz="4" w:space="0" w:color="auto"/>
              <w:left w:val="single" w:sz="4" w:space="0" w:color="auto"/>
              <w:bottom w:val="single" w:sz="4" w:space="0" w:color="auto"/>
              <w:right w:val="single" w:sz="4" w:space="0" w:color="auto"/>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25-49</w:t>
            </w:r>
          </w:p>
        </w:tc>
        <w:tc>
          <w:tcPr>
            <w:tcW w:w="1490" w:type="pct"/>
            <w:vMerge w:val="restart"/>
            <w:tcBorders>
              <w:top w:val="single" w:sz="4" w:space="0" w:color="auto"/>
              <w:left w:val="single" w:sz="4" w:space="0" w:color="auto"/>
              <w:bottom w:val="single" w:sz="4" w:space="0" w:color="auto"/>
              <w:right w:val="single" w:sz="4" w:space="0" w:color="auto"/>
            </w:tcBorders>
            <w:tcMar>
              <w:top w:w="0" w:type="dxa"/>
              <w:left w:w="168" w:type="dxa"/>
              <w:bottom w:w="0" w:type="dxa"/>
              <w:right w:w="168" w:type="dxa"/>
            </w:tcMar>
            <w:hideMark/>
          </w:tcPr>
          <w:p w:rsidR="007A450B" w:rsidRPr="007A450B" w:rsidRDefault="007A450B" w:rsidP="007A450B">
            <w:pPr>
              <w:jc w:val="center"/>
              <w:rPr>
                <w:rFonts w:eastAsia="Consolas" w:cs="Consolas"/>
                <w:sz w:val="24"/>
                <w:szCs w:val="24"/>
                <w:lang w:eastAsia="en-US"/>
              </w:rPr>
            </w:pPr>
            <w:r w:rsidRPr="007A450B">
              <w:rPr>
                <w:rFonts w:eastAsia="Consolas"/>
                <w:color w:val="000000"/>
                <w:sz w:val="24"/>
                <w:szCs w:val="24"/>
                <w:lang w:eastAsia="en-US"/>
              </w:rPr>
              <w:t>Неудовлетворительно</w:t>
            </w:r>
          </w:p>
        </w:tc>
      </w:tr>
      <w:tr w:rsidR="007A450B" w:rsidRPr="007A450B" w:rsidTr="007A450B">
        <w:trPr>
          <w:jc w:val="center"/>
        </w:trPr>
        <w:tc>
          <w:tcPr>
            <w:tcW w:w="1334" w:type="pct"/>
            <w:tcBorders>
              <w:top w:val="single" w:sz="4" w:space="0" w:color="auto"/>
              <w:left w:val="single" w:sz="4" w:space="0" w:color="auto"/>
              <w:bottom w:val="single" w:sz="4" w:space="0" w:color="auto"/>
              <w:right w:val="single" w:sz="4" w:space="0" w:color="auto"/>
            </w:tcBorders>
            <w:tcMar>
              <w:top w:w="0" w:type="dxa"/>
              <w:left w:w="168" w:type="dxa"/>
              <w:bottom w:w="0" w:type="dxa"/>
              <w:right w:w="168" w:type="dxa"/>
            </w:tcMar>
          </w:tcPr>
          <w:p w:rsidR="007A450B" w:rsidRPr="007A450B" w:rsidRDefault="007A450B" w:rsidP="007A450B">
            <w:pPr>
              <w:jc w:val="center"/>
              <w:rPr>
                <w:rFonts w:eastAsia="Consolas"/>
                <w:color w:val="000000"/>
                <w:sz w:val="24"/>
                <w:szCs w:val="24"/>
                <w:lang w:eastAsia="en-US"/>
              </w:rPr>
            </w:pPr>
            <w:r w:rsidRPr="007A450B">
              <w:rPr>
                <w:rFonts w:eastAsia="Consolas"/>
                <w:color w:val="000000"/>
                <w:sz w:val="24"/>
                <w:szCs w:val="24"/>
                <w:lang w:val="en-US" w:eastAsia="en-US"/>
              </w:rPr>
              <w:t>F</w:t>
            </w:r>
          </w:p>
        </w:tc>
        <w:tc>
          <w:tcPr>
            <w:tcW w:w="1020" w:type="pct"/>
            <w:tcBorders>
              <w:top w:val="single" w:sz="4" w:space="0" w:color="auto"/>
              <w:left w:val="single" w:sz="4" w:space="0" w:color="auto"/>
              <w:bottom w:val="single" w:sz="4" w:space="0" w:color="auto"/>
              <w:right w:val="single" w:sz="4" w:space="0" w:color="auto"/>
            </w:tcBorders>
            <w:tcMar>
              <w:top w:w="0" w:type="dxa"/>
              <w:left w:w="168" w:type="dxa"/>
              <w:bottom w:w="0" w:type="dxa"/>
              <w:right w:w="168" w:type="dxa"/>
            </w:tcMar>
          </w:tcPr>
          <w:p w:rsidR="007A450B" w:rsidRPr="007A450B" w:rsidRDefault="007A450B" w:rsidP="007A450B">
            <w:pPr>
              <w:jc w:val="center"/>
              <w:rPr>
                <w:rFonts w:eastAsia="Consolas"/>
                <w:color w:val="000000"/>
                <w:sz w:val="24"/>
                <w:szCs w:val="24"/>
                <w:lang w:eastAsia="en-US"/>
              </w:rPr>
            </w:pPr>
            <w:r w:rsidRPr="007A450B">
              <w:rPr>
                <w:rFonts w:eastAsia="Consolas"/>
                <w:color w:val="000000"/>
                <w:sz w:val="24"/>
                <w:szCs w:val="24"/>
                <w:lang w:eastAsia="en-US"/>
              </w:rPr>
              <w:t>0</w:t>
            </w:r>
          </w:p>
        </w:tc>
        <w:tc>
          <w:tcPr>
            <w:tcW w:w="1156" w:type="pct"/>
            <w:tcBorders>
              <w:top w:val="single" w:sz="4" w:space="0" w:color="auto"/>
              <w:left w:val="single" w:sz="4" w:space="0" w:color="auto"/>
              <w:bottom w:val="single" w:sz="4" w:space="0" w:color="auto"/>
              <w:right w:val="single" w:sz="4" w:space="0" w:color="auto"/>
            </w:tcBorders>
            <w:tcMar>
              <w:top w:w="0" w:type="dxa"/>
              <w:left w:w="168" w:type="dxa"/>
              <w:bottom w:w="0" w:type="dxa"/>
              <w:right w:w="168" w:type="dxa"/>
            </w:tcMar>
          </w:tcPr>
          <w:p w:rsidR="007A450B" w:rsidRPr="007A450B" w:rsidRDefault="007A450B" w:rsidP="007A450B">
            <w:pPr>
              <w:jc w:val="center"/>
              <w:rPr>
                <w:rFonts w:eastAsia="Consolas"/>
                <w:color w:val="000000"/>
                <w:sz w:val="24"/>
                <w:szCs w:val="24"/>
                <w:lang w:eastAsia="en-US"/>
              </w:rPr>
            </w:pPr>
            <w:r w:rsidRPr="007A450B">
              <w:rPr>
                <w:rFonts w:eastAsia="Consolas"/>
                <w:color w:val="000000"/>
                <w:sz w:val="24"/>
                <w:szCs w:val="24"/>
                <w:lang w:eastAsia="en-US"/>
              </w:rPr>
              <w:t>0-24</w:t>
            </w:r>
          </w:p>
        </w:tc>
        <w:tc>
          <w:tcPr>
            <w:tcW w:w="1490" w:type="pct"/>
            <w:vMerge/>
            <w:tcBorders>
              <w:left w:val="single" w:sz="4" w:space="0" w:color="auto"/>
              <w:bottom w:val="single" w:sz="4" w:space="0" w:color="auto"/>
              <w:right w:val="single" w:sz="4" w:space="0" w:color="auto"/>
            </w:tcBorders>
            <w:tcMar>
              <w:top w:w="0" w:type="dxa"/>
              <w:left w:w="168" w:type="dxa"/>
              <w:bottom w:w="0" w:type="dxa"/>
              <w:right w:w="168" w:type="dxa"/>
            </w:tcMar>
          </w:tcPr>
          <w:p w:rsidR="007A450B" w:rsidRPr="007A450B" w:rsidRDefault="007A450B" w:rsidP="007A450B">
            <w:pPr>
              <w:jc w:val="center"/>
              <w:rPr>
                <w:rFonts w:eastAsia="Consolas"/>
                <w:color w:val="000000"/>
                <w:sz w:val="24"/>
                <w:szCs w:val="24"/>
                <w:lang w:eastAsia="en-US"/>
              </w:rPr>
            </w:pPr>
          </w:p>
        </w:tc>
      </w:tr>
    </w:tbl>
    <w:p w:rsidR="00982005" w:rsidRPr="00982005" w:rsidRDefault="00982005" w:rsidP="00982005">
      <w:pPr>
        <w:jc w:val="center"/>
        <w:rPr>
          <w:b/>
          <w:sz w:val="24"/>
          <w:szCs w:val="24"/>
        </w:rPr>
      </w:pPr>
    </w:p>
    <w:p w:rsidR="00982005" w:rsidRPr="00982005" w:rsidRDefault="00982005" w:rsidP="00982005">
      <w:pPr>
        <w:jc w:val="center"/>
        <w:rPr>
          <w:color w:val="000000"/>
          <w:szCs w:val="28"/>
        </w:rPr>
      </w:pPr>
      <w:r w:rsidRPr="00982005">
        <w:rPr>
          <w:b/>
          <w:sz w:val="24"/>
          <w:szCs w:val="24"/>
        </w:rPr>
        <w:t xml:space="preserve">4.3 </w:t>
      </w:r>
      <w:r w:rsidRPr="00982005">
        <w:rPr>
          <w:b/>
          <w:sz w:val="24"/>
          <w:szCs w:val="24"/>
          <w:lang w:val="kk-KZ"/>
        </w:rPr>
        <w:t>Материалы для рубежного и итогового контролей</w:t>
      </w:r>
    </w:p>
    <w:p w:rsidR="00982005" w:rsidRPr="00982005" w:rsidRDefault="00982005" w:rsidP="00982005">
      <w:pPr>
        <w:jc w:val="center"/>
        <w:rPr>
          <w:b/>
          <w:color w:val="000000"/>
          <w:szCs w:val="28"/>
        </w:rPr>
      </w:pPr>
    </w:p>
    <w:p w:rsidR="00982005" w:rsidRDefault="00982005" w:rsidP="00982005">
      <w:pPr>
        <w:ind w:firstLine="567"/>
        <w:jc w:val="both"/>
        <w:rPr>
          <w:color w:val="000000"/>
          <w:sz w:val="24"/>
          <w:szCs w:val="24"/>
        </w:rPr>
      </w:pPr>
      <w:r w:rsidRPr="00982005">
        <w:rPr>
          <w:color w:val="000000"/>
          <w:sz w:val="24"/>
          <w:szCs w:val="24"/>
        </w:rPr>
        <w:t>Рубежный к</w:t>
      </w:r>
      <w:r w:rsidR="00D34650">
        <w:rPr>
          <w:color w:val="000000"/>
          <w:sz w:val="24"/>
          <w:szCs w:val="24"/>
        </w:rPr>
        <w:t xml:space="preserve">онтроль осуществляется в форме контрольной работы, итоговый контроль – </w:t>
      </w:r>
      <w:r w:rsidRPr="00982005">
        <w:rPr>
          <w:color w:val="000000"/>
          <w:sz w:val="24"/>
          <w:szCs w:val="24"/>
        </w:rPr>
        <w:t>в фор</w:t>
      </w:r>
      <w:r w:rsidR="000845ED">
        <w:rPr>
          <w:color w:val="000000"/>
          <w:sz w:val="24"/>
          <w:szCs w:val="24"/>
        </w:rPr>
        <w:t xml:space="preserve">ме </w:t>
      </w:r>
      <w:r w:rsidRPr="00982005">
        <w:rPr>
          <w:color w:val="000000"/>
          <w:sz w:val="24"/>
          <w:szCs w:val="24"/>
        </w:rPr>
        <w:t>тестирования</w:t>
      </w:r>
      <w:r w:rsidR="00D3187E">
        <w:rPr>
          <w:color w:val="000000"/>
          <w:sz w:val="24"/>
          <w:szCs w:val="24"/>
        </w:rPr>
        <w:t xml:space="preserve"> или письменного экзамена</w:t>
      </w:r>
      <w:r w:rsidRPr="00982005">
        <w:rPr>
          <w:color w:val="000000"/>
          <w:sz w:val="24"/>
          <w:szCs w:val="24"/>
        </w:rPr>
        <w:t>.</w:t>
      </w:r>
      <w:r w:rsidR="00D34650">
        <w:rPr>
          <w:color w:val="000000"/>
          <w:sz w:val="24"/>
          <w:szCs w:val="24"/>
        </w:rPr>
        <w:t xml:space="preserve"> Студентам</w:t>
      </w:r>
      <w:r w:rsidR="00552030">
        <w:rPr>
          <w:color w:val="000000"/>
          <w:sz w:val="24"/>
          <w:szCs w:val="24"/>
        </w:rPr>
        <w:t xml:space="preserve"> за неделю до экзамена предоставляются ориентировочные тесты</w:t>
      </w:r>
      <w:r w:rsidR="00D3187E">
        <w:rPr>
          <w:color w:val="000000"/>
          <w:sz w:val="24"/>
          <w:szCs w:val="24"/>
        </w:rPr>
        <w:t xml:space="preserve"> или вопросы для подготовки к письменному экзамену</w:t>
      </w:r>
      <w:r w:rsidR="00552030">
        <w:rPr>
          <w:color w:val="000000"/>
          <w:sz w:val="24"/>
          <w:szCs w:val="24"/>
        </w:rPr>
        <w:t>.</w:t>
      </w:r>
    </w:p>
    <w:p w:rsidR="00D710A1" w:rsidRPr="00982005" w:rsidRDefault="00D710A1" w:rsidP="00982005">
      <w:pPr>
        <w:ind w:firstLine="567"/>
        <w:jc w:val="both"/>
        <w:rPr>
          <w:color w:val="000000"/>
          <w:sz w:val="24"/>
          <w:szCs w:val="24"/>
        </w:rPr>
      </w:pPr>
    </w:p>
    <w:p w:rsidR="00982005" w:rsidRPr="00982005" w:rsidRDefault="00982005" w:rsidP="00982005">
      <w:pPr>
        <w:jc w:val="center"/>
        <w:rPr>
          <w:color w:val="000000"/>
          <w:szCs w:val="28"/>
        </w:rPr>
      </w:pPr>
      <w:r w:rsidRPr="00982005">
        <w:rPr>
          <w:color w:val="000000"/>
          <w:szCs w:val="28"/>
        </w:rPr>
        <w:t>5 ОСНОВНЫЕ ФОРМЫ И МЕТОДЫ ОБУЧЕНИЯ</w:t>
      </w:r>
    </w:p>
    <w:p w:rsidR="00982005" w:rsidRPr="00982005" w:rsidRDefault="00982005" w:rsidP="00982005">
      <w:pPr>
        <w:jc w:val="center"/>
        <w:rPr>
          <w:color w:val="000000"/>
          <w:szCs w:val="28"/>
        </w:rPr>
      </w:pPr>
    </w:p>
    <w:p w:rsidR="00982005" w:rsidRPr="00982005" w:rsidRDefault="00982005" w:rsidP="00982005">
      <w:pPr>
        <w:tabs>
          <w:tab w:val="num" w:pos="1440"/>
        </w:tabs>
        <w:ind w:firstLine="567"/>
        <w:jc w:val="both"/>
        <w:rPr>
          <w:sz w:val="24"/>
          <w:szCs w:val="24"/>
        </w:rPr>
      </w:pPr>
      <w:r w:rsidRPr="00982005">
        <w:rPr>
          <w:sz w:val="24"/>
          <w:szCs w:val="24"/>
        </w:rPr>
        <w:t>В ходе преподавания дисциплины используются следующие эффективные педагогические методики и технологии, способствующие вовлечению обучающихся в поиск и управление знаниями, приобретению опыта самостоятельного решения разнообразных задач:</w:t>
      </w:r>
    </w:p>
    <w:p w:rsidR="00982005" w:rsidRPr="00982005" w:rsidRDefault="00982005" w:rsidP="00982005">
      <w:pPr>
        <w:ind w:firstLine="567"/>
        <w:jc w:val="both"/>
        <w:rPr>
          <w:sz w:val="24"/>
          <w:szCs w:val="24"/>
        </w:rPr>
      </w:pPr>
      <w:r w:rsidRPr="00982005">
        <w:rPr>
          <w:sz w:val="24"/>
          <w:szCs w:val="24"/>
        </w:rPr>
        <w:t xml:space="preserve">- технологии учебно-исследовательской деятельности (например, при выборе варианта преобразования дискретного вариационного ряда в </w:t>
      </w:r>
      <w:proofErr w:type="gramStart"/>
      <w:r w:rsidRPr="00982005">
        <w:rPr>
          <w:sz w:val="24"/>
          <w:szCs w:val="24"/>
        </w:rPr>
        <w:t>интервальный</w:t>
      </w:r>
      <w:proofErr w:type="gramEnd"/>
      <w:r w:rsidRPr="00982005">
        <w:rPr>
          <w:sz w:val="24"/>
          <w:szCs w:val="24"/>
        </w:rPr>
        <w:t>; при анализе вариационных рядов, при анализе характера распределения вариационного ряда, при анализе зависимости величин и построения математической модели зависимости; при оценке достоверности полученного прогноза социально-экономического показателя; при выборе и оценке вида тренда для математического описания тенденции временного ряда, при выборе критерия близости при формировании кластеров, при выборе коэффициента сглаживания для построения прогноза методом Брауна; при выборе варианта сглаживания временного ряда и т.д.).</w:t>
      </w:r>
    </w:p>
    <w:p w:rsidR="00982005" w:rsidRPr="00982005" w:rsidRDefault="00982005" w:rsidP="00982005">
      <w:pPr>
        <w:ind w:firstLine="567"/>
        <w:jc w:val="both"/>
        <w:rPr>
          <w:sz w:val="24"/>
          <w:szCs w:val="24"/>
        </w:rPr>
      </w:pPr>
    </w:p>
    <w:p w:rsidR="00982005" w:rsidRPr="00982005" w:rsidRDefault="00982005" w:rsidP="00982005">
      <w:pPr>
        <w:jc w:val="center"/>
        <w:rPr>
          <w:color w:val="000000"/>
          <w:szCs w:val="28"/>
        </w:rPr>
      </w:pPr>
      <w:r w:rsidRPr="00982005">
        <w:rPr>
          <w:sz w:val="24"/>
          <w:szCs w:val="24"/>
        </w:rPr>
        <w:t>6</w:t>
      </w:r>
      <w:r w:rsidRPr="00982005">
        <w:rPr>
          <w:color w:val="000000"/>
          <w:szCs w:val="28"/>
        </w:rPr>
        <w:t xml:space="preserve"> ВРЕМЯ КОНСУЛЬТАЦИЙ </w:t>
      </w:r>
    </w:p>
    <w:p w:rsidR="00982005" w:rsidRPr="00982005" w:rsidRDefault="00982005" w:rsidP="00982005">
      <w:pPr>
        <w:jc w:val="center"/>
        <w:rPr>
          <w:color w:val="000000"/>
          <w:szCs w:val="28"/>
        </w:rPr>
      </w:pPr>
    </w:p>
    <w:p w:rsidR="00982005" w:rsidRPr="00982005" w:rsidRDefault="00982005" w:rsidP="00982005">
      <w:pPr>
        <w:ind w:firstLine="567"/>
        <w:rPr>
          <w:sz w:val="24"/>
          <w:szCs w:val="24"/>
          <w:lang w:val="kk-KZ"/>
        </w:rPr>
      </w:pPr>
      <w:r w:rsidRPr="00982005">
        <w:rPr>
          <w:color w:val="000000"/>
          <w:sz w:val="24"/>
          <w:szCs w:val="24"/>
        </w:rPr>
        <w:t>- по графику работы преподавателя.</w:t>
      </w:r>
    </w:p>
    <w:p w:rsidR="00982005" w:rsidRPr="00982005" w:rsidRDefault="00982005" w:rsidP="00B94418">
      <w:pPr>
        <w:tabs>
          <w:tab w:val="left" w:pos="7380"/>
        </w:tabs>
        <w:rPr>
          <w:sz w:val="24"/>
          <w:szCs w:val="24"/>
          <w:lang w:val="kk-KZ"/>
        </w:rPr>
      </w:pPr>
    </w:p>
    <w:sectPr w:rsidR="00982005" w:rsidRPr="00982005" w:rsidSect="00AE7D53">
      <w:headerReference w:type="even" r:id="rId11"/>
      <w:headerReference w:type="default" r:id="rId12"/>
      <w:headerReference w:type="first" r:id="rId13"/>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121E" w:rsidRDefault="00AC121E" w:rsidP="00AE7D53">
      <w:r>
        <w:separator/>
      </w:r>
    </w:p>
  </w:endnote>
  <w:endnote w:type="continuationSeparator" w:id="0">
    <w:p w:rsidR="00AC121E" w:rsidRDefault="00AC121E"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TimesNewRoman,Bold">
    <w:altName w:val="Times New Roman"/>
    <w:panose1 w:val="00000000000000000000"/>
    <w:charset w:val="CC"/>
    <w:family w:val="auto"/>
    <w:notTrueType/>
    <w:pitch w:val="default"/>
    <w:sig w:usb0="00000201" w:usb1="00000000" w:usb2="00000000" w:usb3="00000000" w:csb0="00000004"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121E" w:rsidRDefault="00AC121E" w:rsidP="00AE7D53">
      <w:r>
        <w:separator/>
      </w:r>
    </w:p>
  </w:footnote>
  <w:footnote w:type="continuationSeparator" w:id="0">
    <w:p w:rsidR="00AC121E" w:rsidRDefault="00AC121E" w:rsidP="00AE7D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4F1D5C" w:rsidTr="005E6A35">
      <w:trPr>
        <w:cantSplit/>
        <w:trHeight w:val="353"/>
      </w:trPr>
      <w:tc>
        <w:tcPr>
          <w:tcW w:w="1153" w:type="dxa"/>
          <w:vMerge w:val="restart"/>
          <w:vAlign w:val="center"/>
        </w:tcPr>
        <w:p w:rsidR="004F1D5C" w:rsidRDefault="004F1D5C" w:rsidP="005E6A35">
          <w:pPr>
            <w:pStyle w:val="a3"/>
            <w:ind w:left="19"/>
            <w:jc w:val="center"/>
            <w:rPr>
              <w:sz w:val="16"/>
            </w:rPr>
          </w:pPr>
          <w:r>
            <w:rPr>
              <w:noProof/>
              <w:sz w:val="16"/>
            </w:rPr>
            <w:drawing>
              <wp:inline distT="0" distB="0" distL="0" distR="0" wp14:anchorId="46632BB8" wp14:editId="659114AC">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4F1D5C" w:rsidRDefault="004F1D5C" w:rsidP="005E6A3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4F1D5C" w:rsidRDefault="004F1D5C" w:rsidP="005E6A3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4F1D5C" w:rsidRPr="006336FF" w:rsidRDefault="004F1D5C" w:rsidP="005E6A35">
          <w:pPr>
            <w:pStyle w:val="a3"/>
            <w:jc w:val="center"/>
            <w:rPr>
              <w:rFonts w:ascii="Tahoma" w:hAnsi="Tahoma" w:cs="Tahoma"/>
              <w:b/>
              <w:bCs/>
              <w:sz w:val="16"/>
            </w:rPr>
          </w:pPr>
          <w:r w:rsidRPr="006336FF">
            <w:rPr>
              <w:rFonts w:ascii="Tahoma" w:hAnsi="Tahoma" w:cs="Tahoma"/>
              <w:b/>
              <w:bCs/>
              <w:sz w:val="16"/>
            </w:rPr>
            <w:t xml:space="preserve">Редакция: </w:t>
          </w:r>
        </w:p>
        <w:p w:rsidR="004F1D5C" w:rsidRPr="006336FF" w:rsidRDefault="004F1D5C" w:rsidP="005E6A35">
          <w:pPr>
            <w:pStyle w:val="a3"/>
            <w:jc w:val="center"/>
            <w:rPr>
              <w:rFonts w:ascii="Tahoma" w:hAnsi="Tahoma" w:cs="Tahoma"/>
              <w:b/>
              <w:bCs/>
              <w:sz w:val="16"/>
            </w:rPr>
          </w:pPr>
          <w:r w:rsidRPr="006336FF">
            <w:rPr>
              <w:rFonts w:ascii="Tahoma" w:hAnsi="Tahoma" w:cs="Tahoma"/>
              <w:b/>
              <w:bCs/>
              <w:sz w:val="16"/>
            </w:rPr>
            <w:t>вторая</w:t>
          </w:r>
        </w:p>
      </w:tc>
    </w:tr>
    <w:tr w:rsidR="004F1D5C" w:rsidTr="005E6A35">
      <w:trPr>
        <w:cantSplit/>
        <w:trHeight w:val="585"/>
      </w:trPr>
      <w:tc>
        <w:tcPr>
          <w:tcW w:w="1153" w:type="dxa"/>
          <w:vMerge/>
        </w:tcPr>
        <w:p w:rsidR="004F1D5C" w:rsidRDefault="004F1D5C" w:rsidP="005E6A35">
          <w:pPr>
            <w:pStyle w:val="a3"/>
            <w:ind w:left="19"/>
            <w:rPr>
              <w:sz w:val="16"/>
            </w:rPr>
          </w:pPr>
        </w:p>
      </w:tc>
      <w:tc>
        <w:tcPr>
          <w:tcW w:w="2826" w:type="dxa"/>
        </w:tcPr>
        <w:p w:rsidR="004F1D5C" w:rsidRDefault="004F1D5C" w:rsidP="005E6A35">
          <w:pPr>
            <w:pStyle w:val="a3"/>
            <w:jc w:val="center"/>
            <w:rPr>
              <w:rFonts w:ascii="Tahoma" w:hAnsi="Tahoma" w:cs="Tahoma"/>
              <w:b/>
              <w:bCs/>
              <w:sz w:val="16"/>
            </w:rPr>
          </w:pPr>
        </w:p>
        <w:p w:rsidR="004F1D5C" w:rsidRDefault="004F1D5C" w:rsidP="005E6A3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4F1D5C" w:rsidRPr="00810B98" w:rsidRDefault="004F1D5C" w:rsidP="005E6A35">
          <w:pPr>
            <w:pStyle w:val="a3"/>
            <w:rPr>
              <w:rFonts w:ascii="Tahoma" w:hAnsi="Tahoma" w:cs="Tahoma"/>
              <w:b/>
              <w:bCs/>
              <w:sz w:val="16"/>
            </w:rPr>
          </w:pPr>
        </w:p>
      </w:tc>
      <w:tc>
        <w:tcPr>
          <w:tcW w:w="4080" w:type="dxa"/>
        </w:tcPr>
        <w:p w:rsidR="004F1D5C" w:rsidRPr="00AE7D53" w:rsidRDefault="004F1D5C" w:rsidP="005E6A35">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4F1D5C" w:rsidRPr="00917D32" w:rsidRDefault="004F1D5C" w:rsidP="005E6A3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4F1D5C" w:rsidRPr="006336FF" w:rsidRDefault="004F1D5C" w:rsidP="005E6A35">
          <w:pPr>
            <w:pStyle w:val="a3"/>
            <w:jc w:val="center"/>
            <w:rPr>
              <w:rFonts w:ascii="Tahoma" w:hAnsi="Tahoma" w:cs="Tahoma"/>
              <w:b/>
              <w:bCs/>
              <w:sz w:val="16"/>
            </w:rPr>
          </w:pPr>
        </w:p>
        <w:p w:rsidR="004F1D5C" w:rsidRPr="006336FF" w:rsidRDefault="004F1D5C" w:rsidP="005E6A35">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15</w:t>
          </w:r>
          <w:r w:rsidRPr="006336FF">
            <w:rPr>
              <w:rFonts w:ascii="Tahoma" w:hAnsi="Tahoma" w:cs="Tahoma"/>
              <w:b/>
              <w:bCs/>
              <w:sz w:val="16"/>
            </w:rPr>
            <w:fldChar w:fldCharType="end"/>
          </w:r>
        </w:p>
      </w:tc>
    </w:tr>
  </w:tbl>
  <w:p w:rsidR="004F1D5C" w:rsidRPr="00266724" w:rsidRDefault="004F1D5C">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4F1D5C" w:rsidTr="00982005">
      <w:trPr>
        <w:cantSplit/>
        <w:trHeight w:val="353"/>
      </w:trPr>
      <w:tc>
        <w:tcPr>
          <w:tcW w:w="1153" w:type="dxa"/>
          <w:vMerge w:val="restart"/>
          <w:vAlign w:val="center"/>
        </w:tcPr>
        <w:p w:rsidR="004F1D5C" w:rsidRDefault="004F1D5C" w:rsidP="00B94418">
          <w:pPr>
            <w:pStyle w:val="a3"/>
            <w:ind w:left="19"/>
            <w:jc w:val="center"/>
            <w:rPr>
              <w:sz w:val="16"/>
            </w:rPr>
          </w:pPr>
          <w:r>
            <w:rPr>
              <w:bCs/>
              <w:noProof/>
              <w:sz w:val="24"/>
              <w:szCs w:val="24"/>
            </w:rPr>
            <w:drawing>
              <wp:inline distT="0" distB="0" distL="0" distR="0" wp14:anchorId="571BC03D" wp14:editId="5EAACC62">
                <wp:extent cx="678635" cy="576000"/>
                <wp:effectExtent l="0" t="0" r="7620" b="0"/>
                <wp:docPr id="4" name="Рисунок 4"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906" w:type="dxa"/>
          <w:gridSpan w:val="2"/>
        </w:tcPr>
        <w:p w:rsidR="004F1D5C" w:rsidRDefault="004F1D5C"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4F1D5C" w:rsidRDefault="004F1D5C"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4F1D5C" w:rsidRDefault="004F1D5C"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4F1D5C" w:rsidTr="00982005">
      <w:trPr>
        <w:cantSplit/>
        <w:trHeight w:val="585"/>
      </w:trPr>
      <w:tc>
        <w:tcPr>
          <w:tcW w:w="1153" w:type="dxa"/>
          <w:vMerge/>
        </w:tcPr>
        <w:p w:rsidR="004F1D5C" w:rsidRDefault="004F1D5C" w:rsidP="00B94418">
          <w:pPr>
            <w:pStyle w:val="a3"/>
            <w:ind w:left="19"/>
            <w:rPr>
              <w:sz w:val="16"/>
            </w:rPr>
          </w:pPr>
        </w:p>
      </w:tc>
      <w:tc>
        <w:tcPr>
          <w:tcW w:w="2826" w:type="dxa"/>
        </w:tcPr>
        <w:p w:rsidR="004F1D5C" w:rsidRDefault="004F1D5C" w:rsidP="00B94418">
          <w:pPr>
            <w:pStyle w:val="a3"/>
            <w:jc w:val="center"/>
            <w:rPr>
              <w:rFonts w:ascii="Tahoma" w:hAnsi="Tahoma" w:cs="Tahoma"/>
              <w:b/>
              <w:bCs/>
              <w:sz w:val="16"/>
            </w:rPr>
          </w:pPr>
        </w:p>
        <w:p w:rsidR="004F1D5C" w:rsidRDefault="004F1D5C"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4F1D5C" w:rsidRPr="00810B98" w:rsidRDefault="004F1D5C" w:rsidP="00B94418">
          <w:pPr>
            <w:pStyle w:val="a3"/>
            <w:rPr>
              <w:rFonts w:ascii="Tahoma" w:hAnsi="Tahoma" w:cs="Tahoma"/>
              <w:b/>
              <w:bCs/>
              <w:sz w:val="16"/>
            </w:rPr>
          </w:pPr>
        </w:p>
      </w:tc>
      <w:tc>
        <w:tcPr>
          <w:tcW w:w="4080" w:type="dxa"/>
        </w:tcPr>
        <w:p w:rsidR="004F1D5C" w:rsidRDefault="004F1D5C" w:rsidP="00B94418">
          <w:pPr>
            <w:pStyle w:val="a3"/>
            <w:ind w:left="-108" w:right="-108"/>
            <w:jc w:val="center"/>
            <w:rPr>
              <w:rFonts w:ascii="Tahoma" w:hAnsi="Tahoma" w:cs="Tahoma"/>
              <w:b/>
              <w:sz w:val="16"/>
              <w:szCs w:val="16"/>
            </w:rPr>
          </w:pPr>
        </w:p>
        <w:p w:rsidR="004F1D5C" w:rsidRPr="000B107E" w:rsidRDefault="004F1D5C"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4F1D5C" w:rsidRDefault="004F1D5C" w:rsidP="00B94418">
          <w:pPr>
            <w:pStyle w:val="a3"/>
            <w:jc w:val="center"/>
            <w:rPr>
              <w:rFonts w:ascii="Tahoma" w:hAnsi="Tahoma" w:cs="Tahoma"/>
              <w:b/>
              <w:bCs/>
              <w:sz w:val="16"/>
            </w:rPr>
          </w:pPr>
        </w:p>
        <w:p w:rsidR="004F1D5C" w:rsidRDefault="004F1D5C"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1A14DB">
            <w:rPr>
              <w:rFonts w:ascii="Tahoma" w:hAnsi="Tahoma" w:cs="Tahoma"/>
              <w:b/>
              <w:bCs/>
              <w:noProof/>
              <w:sz w:val="16"/>
            </w:rPr>
            <w:t>2</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1A14DB">
            <w:rPr>
              <w:rFonts w:ascii="Tahoma" w:hAnsi="Tahoma" w:cs="Tahoma"/>
              <w:b/>
              <w:bCs/>
              <w:noProof/>
              <w:sz w:val="16"/>
            </w:rPr>
            <w:t>13</w:t>
          </w:r>
          <w:r>
            <w:rPr>
              <w:rFonts w:ascii="Tahoma" w:hAnsi="Tahoma" w:cs="Tahoma"/>
              <w:b/>
              <w:bCs/>
              <w:sz w:val="16"/>
            </w:rPr>
            <w:fldChar w:fldCharType="end"/>
          </w:r>
        </w:p>
      </w:tc>
    </w:tr>
  </w:tbl>
  <w:p w:rsidR="004F1D5C" w:rsidRPr="00266724" w:rsidRDefault="004F1D5C">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4F1D5C" w:rsidTr="00B94418">
      <w:trPr>
        <w:cantSplit/>
        <w:trHeight w:val="353"/>
      </w:trPr>
      <w:tc>
        <w:tcPr>
          <w:tcW w:w="1315" w:type="dxa"/>
          <w:vMerge w:val="restart"/>
          <w:vAlign w:val="center"/>
        </w:tcPr>
        <w:p w:rsidR="004F1D5C" w:rsidRDefault="004F1D5C" w:rsidP="00B94418">
          <w:pPr>
            <w:pStyle w:val="a3"/>
            <w:ind w:left="19"/>
            <w:jc w:val="center"/>
            <w:rPr>
              <w:sz w:val="16"/>
            </w:rPr>
          </w:pPr>
          <w:r>
            <w:rPr>
              <w:bCs/>
              <w:noProof/>
              <w:sz w:val="24"/>
              <w:szCs w:val="24"/>
            </w:rPr>
            <w:drawing>
              <wp:inline distT="0" distB="0" distL="0" distR="0" wp14:anchorId="571BC03D" wp14:editId="5EAACC62">
                <wp:extent cx="678635" cy="576000"/>
                <wp:effectExtent l="0" t="0" r="7620" b="0"/>
                <wp:docPr id="1" name="Рисунок 1"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4F1D5C" w:rsidRDefault="004F1D5C"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4F1D5C" w:rsidRDefault="004F1D5C"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58" w:type="dxa"/>
        </w:tcPr>
        <w:p w:rsidR="004F1D5C" w:rsidRDefault="004F1D5C"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4F1D5C" w:rsidTr="00B94418">
      <w:trPr>
        <w:cantSplit/>
        <w:trHeight w:val="585"/>
      </w:trPr>
      <w:tc>
        <w:tcPr>
          <w:tcW w:w="1315" w:type="dxa"/>
          <w:vMerge/>
        </w:tcPr>
        <w:p w:rsidR="004F1D5C" w:rsidRDefault="004F1D5C" w:rsidP="00B94418">
          <w:pPr>
            <w:pStyle w:val="a3"/>
            <w:ind w:left="19"/>
            <w:rPr>
              <w:sz w:val="16"/>
            </w:rPr>
          </w:pPr>
        </w:p>
      </w:tc>
      <w:tc>
        <w:tcPr>
          <w:tcW w:w="2821" w:type="dxa"/>
        </w:tcPr>
        <w:p w:rsidR="004F1D5C" w:rsidRDefault="004F1D5C" w:rsidP="00B94418">
          <w:pPr>
            <w:pStyle w:val="a3"/>
            <w:jc w:val="center"/>
            <w:rPr>
              <w:rFonts w:ascii="Tahoma" w:hAnsi="Tahoma" w:cs="Tahoma"/>
              <w:b/>
              <w:bCs/>
              <w:sz w:val="16"/>
            </w:rPr>
          </w:pPr>
        </w:p>
        <w:p w:rsidR="004F1D5C" w:rsidRDefault="004F1D5C"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4F1D5C" w:rsidRPr="00810B98" w:rsidRDefault="004F1D5C" w:rsidP="00B94418">
          <w:pPr>
            <w:pStyle w:val="a3"/>
            <w:rPr>
              <w:rFonts w:ascii="Tahoma" w:hAnsi="Tahoma" w:cs="Tahoma"/>
              <w:b/>
              <w:bCs/>
              <w:sz w:val="16"/>
            </w:rPr>
          </w:pPr>
        </w:p>
      </w:tc>
      <w:tc>
        <w:tcPr>
          <w:tcW w:w="4071" w:type="dxa"/>
        </w:tcPr>
        <w:p w:rsidR="004F1D5C" w:rsidRDefault="004F1D5C" w:rsidP="00B94418">
          <w:pPr>
            <w:pStyle w:val="a3"/>
            <w:ind w:left="-108" w:right="-108"/>
            <w:jc w:val="center"/>
            <w:rPr>
              <w:rFonts w:ascii="Tahoma" w:hAnsi="Tahoma" w:cs="Tahoma"/>
              <w:b/>
              <w:sz w:val="16"/>
              <w:szCs w:val="16"/>
            </w:rPr>
          </w:pPr>
        </w:p>
        <w:p w:rsidR="004F1D5C" w:rsidRPr="000B107E" w:rsidRDefault="004F1D5C"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58" w:type="dxa"/>
        </w:tcPr>
        <w:p w:rsidR="004F1D5C" w:rsidRDefault="004F1D5C" w:rsidP="00B94418">
          <w:pPr>
            <w:pStyle w:val="a3"/>
            <w:jc w:val="center"/>
            <w:rPr>
              <w:rFonts w:ascii="Tahoma" w:hAnsi="Tahoma" w:cs="Tahoma"/>
              <w:b/>
              <w:bCs/>
              <w:sz w:val="16"/>
            </w:rPr>
          </w:pPr>
        </w:p>
        <w:p w:rsidR="004F1D5C" w:rsidRDefault="004F1D5C"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1A14DB">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1A14DB">
            <w:rPr>
              <w:rFonts w:ascii="Tahoma" w:hAnsi="Tahoma" w:cs="Tahoma"/>
              <w:b/>
              <w:bCs/>
              <w:noProof/>
              <w:sz w:val="16"/>
            </w:rPr>
            <w:t>13</w:t>
          </w:r>
          <w:r>
            <w:rPr>
              <w:rFonts w:ascii="Tahoma" w:hAnsi="Tahoma" w:cs="Tahoma"/>
              <w:b/>
              <w:bCs/>
              <w:sz w:val="16"/>
            </w:rPr>
            <w:fldChar w:fldCharType="end"/>
          </w:r>
        </w:p>
      </w:tc>
    </w:tr>
  </w:tbl>
  <w:p w:rsidR="004F1D5C" w:rsidRPr="00CB6F47" w:rsidRDefault="004F1D5C" w:rsidP="00B94418">
    <w:pPr>
      <w:pStyle w:val="a3"/>
      <w:tabs>
        <w:tab w:val="clear" w:pos="4677"/>
        <w:tab w:val="clear" w:pos="9355"/>
        <w:tab w:val="left" w:pos="12435"/>
      </w:tabs>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19A27F8"/>
    <w:multiLevelType w:val="hybridMultilevel"/>
    <w:tmpl w:val="8244E676"/>
    <w:lvl w:ilvl="0" w:tplc="E710D5B2">
      <w:start w:val="1"/>
      <w:numFmt w:val="decimal"/>
      <w:lvlText w:val="%1)"/>
      <w:lvlJc w:val="left"/>
      <w:pPr>
        <w:ind w:left="1369" w:hanging="360"/>
      </w:pPr>
      <w:rPr>
        <w:rFonts w:ascii="Times New Roman" w:eastAsia="Times New Roman" w:hAnsi="Times New Roman" w:cs="Times New Roman" w:hint="default"/>
        <w:sz w:val="22"/>
        <w:szCs w:val="22"/>
      </w:r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2">
    <w:nsid w:val="01FA7FC2"/>
    <w:multiLevelType w:val="hybridMultilevel"/>
    <w:tmpl w:val="0EA88C3E"/>
    <w:lvl w:ilvl="0" w:tplc="A69655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813872"/>
    <w:multiLevelType w:val="hybridMultilevel"/>
    <w:tmpl w:val="384C0632"/>
    <w:lvl w:ilvl="0" w:tplc="FE9C4F98">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702496"/>
    <w:multiLevelType w:val="hybridMultilevel"/>
    <w:tmpl w:val="C58AC7AC"/>
    <w:lvl w:ilvl="0" w:tplc="A69655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09A04AE"/>
    <w:multiLevelType w:val="hybridMultilevel"/>
    <w:tmpl w:val="B2A4C620"/>
    <w:lvl w:ilvl="0" w:tplc="FE9C4F98">
      <w:start w:val="1"/>
      <w:numFmt w:val="bullet"/>
      <w:lvlText w:val="-"/>
      <w:lvlJc w:val="left"/>
      <w:pPr>
        <w:ind w:left="802" w:hanging="360"/>
      </w:pPr>
      <w:rPr>
        <w:rFonts w:ascii="Calibri" w:hAnsi="Calibri" w:hint="default"/>
      </w:r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6">
    <w:nsid w:val="132F1D30"/>
    <w:multiLevelType w:val="hybridMultilevel"/>
    <w:tmpl w:val="93F245C2"/>
    <w:lvl w:ilvl="0" w:tplc="AF0AA008">
      <w:start w:val="6"/>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3D452BD"/>
    <w:multiLevelType w:val="hybridMultilevel"/>
    <w:tmpl w:val="C58AC7AC"/>
    <w:lvl w:ilvl="0" w:tplc="A69655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4ED7F91"/>
    <w:multiLevelType w:val="multilevel"/>
    <w:tmpl w:val="AA622580"/>
    <w:lvl w:ilvl="0">
      <w:start w:val="16"/>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9">
    <w:nsid w:val="17500E22"/>
    <w:multiLevelType w:val="hybridMultilevel"/>
    <w:tmpl w:val="BD9A3B32"/>
    <w:lvl w:ilvl="0" w:tplc="04190001">
      <w:start w:val="1"/>
      <w:numFmt w:val="bullet"/>
      <w:lvlText w:val=""/>
      <w:lvlJc w:val="left"/>
      <w:pPr>
        <w:ind w:left="802" w:hanging="360"/>
      </w:pPr>
      <w:rPr>
        <w:rFonts w:ascii="Symbol" w:hAnsi="Symbol" w:hint="default"/>
      </w:r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10">
    <w:nsid w:val="1E956C21"/>
    <w:multiLevelType w:val="multilevel"/>
    <w:tmpl w:val="08562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3A112BB"/>
    <w:multiLevelType w:val="multilevel"/>
    <w:tmpl w:val="A8ECE44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6606BC6"/>
    <w:multiLevelType w:val="hybridMultilevel"/>
    <w:tmpl w:val="E5A6CFBA"/>
    <w:lvl w:ilvl="0" w:tplc="04190011">
      <w:start w:val="1"/>
      <w:numFmt w:val="decimal"/>
      <w:lvlText w:val="%1)"/>
      <w:lvlJc w:val="left"/>
      <w:pPr>
        <w:ind w:left="802" w:hanging="360"/>
      </w:p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13">
    <w:nsid w:val="26816287"/>
    <w:multiLevelType w:val="hybridMultilevel"/>
    <w:tmpl w:val="37645D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9555CFC"/>
    <w:multiLevelType w:val="multilevel"/>
    <w:tmpl w:val="EFCE429C"/>
    <w:lvl w:ilvl="0">
      <w:start w:val="1"/>
      <w:numFmt w:val="decimal"/>
      <w:lvlText w:val="%1"/>
      <w:lvlJc w:val="left"/>
      <w:pPr>
        <w:ind w:left="360" w:hanging="360"/>
      </w:pPr>
      <w:rPr>
        <w:rFonts w:hint="default"/>
      </w:rPr>
    </w:lvl>
    <w:lvl w:ilvl="1">
      <w:start w:val="1"/>
      <w:numFmt w:val="decimal"/>
      <w:lvlText w:val="%1.%2"/>
      <w:lvlJc w:val="left"/>
      <w:pPr>
        <w:ind w:left="2979" w:hanging="360"/>
      </w:pPr>
      <w:rPr>
        <w:rFonts w:hint="default"/>
      </w:rPr>
    </w:lvl>
    <w:lvl w:ilvl="2">
      <w:start w:val="1"/>
      <w:numFmt w:val="decimal"/>
      <w:lvlText w:val="%1.%2.%3"/>
      <w:lvlJc w:val="left"/>
      <w:pPr>
        <w:ind w:left="5958" w:hanging="720"/>
      </w:pPr>
      <w:rPr>
        <w:rFonts w:hint="default"/>
      </w:rPr>
    </w:lvl>
    <w:lvl w:ilvl="3">
      <w:start w:val="1"/>
      <w:numFmt w:val="decimal"/>
      <w:lvlText w:val="%1.%2.%3.%4"/>
      <w:lvlJc w:val="left"/>
      <w:pPr>
        <w:ind w:left="8577" w:hanging="720"/>
      </w:pPr>
      <w:rPr>
        <w:rFonts w:hint="default"/>
      </w:rPr>
    </w:lvl>
    <w:lvl w:ilvl="4">
      <w:start w:val="1"/>
      <w:numFmt w:val="decimal"/>
      <w:lvlText w:val="%1.%2.%3.%4.%5"/>
      <w:lvlJc w:val="left"/>
      <w:pPr>
        <w:ind w:left="11556" w:hanging="1080"/>
      </w:pPr>
      <w:rPr>
        <w:rFonts w:hint="default"/>
      </w:rPr>
    </w:lvl>
    <w:lvl w:ilvl="5">
      <w:start w:val="1"/>
      <w:numFmt w:val="decimal"/>
      <w:lvlText w:val="%1.%2.%3.%4.%5.%6"/>
      <w:lvlJc w:val="left"/>
      <w:pPr>
        <w:ind w:left="14175" w:hanging="1080"/>
      </w:pPr>
      <w:rPr>
        <w:rFonts w:hint="default"/>
      </w:rPr>
    </w:lvl>
    <w:lvl w:ilvl="6">
      <w:start w:val="1"/>
      <w:numFmt w:val="decimal"/>
      <w:lvlText w:val="%1.%2.%3.%4.%5.%6.%7"/>
      <w:lvlJc w:val="left"/>
      <w:pPr>
        <w:ind w:left="17154" w:hanging="1440"/>
      </w:pPr>
      <w:rPr>
        <w:rFonts w:hint="default"/>
      </w:rPr>
    </w:lvl>
    <w:lvl w:ilvl="7">
      <w:start w:val="1"/>
      <w:numFmt w:val="decimal"/>
      <w:lvlText w:val="%1.%2.%3.%4.%5.%6.%7.%8"/>
      <w:lvlJc w:val="left"/>
      <w:pPr>
        <w:ind w:left="19773" w:hanging="1440"/>
      </w:pPr>
      <w:rPr>
        <w:rFonts w:hint="default"/>
      </w:rPr>
    </w:lvl>
    <w:lvl w:ilvl="8">
      <w:start w:val="1"/>
      <w:numFmt w:val="decimal"/>
      <w:lvlText w:val="%1.%2.%3.%4.%5.%6.%7.%8.%9"/>
      <w:lvlJc w:val="left"/>
      <w:pPr>
        <w:ind w:left="22752" w:hanging="1800"/>
      </w:pPr>
      <w:rPr>
        <w:rFonts w:hint="default"/>
      </w:rPr>
    </w:lvl>
  </w:abstractNum>
  <w:abstractNum w:abstractNumId="15">
    <w:nsid w:val="2C6135E0"/>
    <w:multiLevelType w:val="multilevel"/>
    <w:tmpl w:val="FDCAB90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16">
    <w:nsid w:val="2F004D3F"/>
    <w:multiLevelType w:val="hybridMultilevel"/>
    <w:tmpl w:val="CF6AD452"/>
    <w:lvl w:ilvl="0" w:tplc="AD24F1F4">
      <w:start w:val="1"/>
      <w:numFmt w:val="decimal"/>
      <w:lvlText w:val="%1."/>
      <w:lvlJc w:val="left"/>
      <w:pPr>
        <w:ind w:left="3339" w:hanging="360"/>
      </w:pPr>
      <w:rPr>
        <w:rFonts w:hint="default"/>
      </w:rPr>
    </w:lvl>
    <w:lvl w:ilvl="1" w:tplc="04190019" w:tentative="1">
      <w:start w:val="1"/>
      <w:numFmt w:val="lowerLetter"/>
      <w:lvlText w:val="%2."/>
      <w:lvlJc w:val="left"/>
      <w:pPr>
        <w:ind w:left="4059" w:hanging="360"/>
      </w:pPr>
    </w:lvl>
    <w:lvl w:ilvl="2" w:tplc="0419001B" w:tentative="1">
      <w:start w:val="1"/>
      <w:numFmt w:val="lowerRoman"/>
      <w:lvlText w:val="%3."/>
      <w:lvlJc w:val="right"/>
      <w:pPr>
        <w:ind w:left="4779" w:hanging="180"/>
      </w:pPr>
    </w:lvl>
    <w:lvl w:ilvl="3" w:tplc="0419000F" w:tentative="1">
      <w:start w:val="1"/>
      <w:numFmt w:val="decimal"/>
      <w:lvlText w:val="%4."/>
      <w:lvlJc w:val="left"/>
      <w:pPr>
        <w:ind w:left="5499" w:hanging="360"/>
      </w:pPr>
    </w:lvl>
    <w:lvl w:ilvl="4" w:tplc="04190019" w:tentative="1">
      <w:start w:val="1"/>
      <w:numFmt w:val="lowerLetter"/>
      <w:lvlText w:val="%5."/>
      <w:lvlJc w:val="left"/>
      <w:pPr>
        <w:ind w:left="6219" w:hanging="360"/>
      </w:pPr>
    </w:lvl>
    <w:lvl w:ilvl="5" w:tplc="0419001B" w:tentative="1">
      <w:start w:val="1"/>
      <w:numFmt w:val="lowerRoman"/>
      <w:lvlText w:val="%6."/>
      <w:lvlJc w:val="right"/>
      <w:pPr>
        <w:ind w:left="6939" w:hanging="180"/>
      </w:pPr>
    </w:lvl>
    <w:lvl w:ilvl="6" w:tplc="0419000F" w:tentative="1">
      <w:start w:val="1"/>
      <w:numFmt w:val="decimal"/>
      <w:lvlText w:val="%7."/>
      <w:lvlJc w:val="left"/>
      <w:pPr>
        <w:ind w:left="7659" w:hanging="360"/>
      </w:pPr>
    </w:lvl>
    <w:lvl w:ilvl="7" w:tplc="04190019" w:tentative="1">
      <w:start w:val="1"/>
      <w:numFmt w:val="lowerLetter"/>
      <w:lvlText w:val="%8."/>
      <w:lvlJc w:val="left"/>
      <w:pPr>
        <w:ind w:left="8379" w:hanging="360"/>
      </w:pPr>
    </w:lvl>
    <w:lvl w:ilvl="8" w:tplc="0419001B" w:tentative="1">
      <w:start w:val="1"/>
      <w:numFmt w:val="lowerRoman"/>
      <w:lvlText w:val="%9."/>
      <w:lvlJc w:val="right"/>
      <w:pPr>
        <w:ind w:left="9099" w:hanging="180"/>
      </w:pPr>
    </w:lvl>
  </w:abstractNum>
  <w:abstractNum w:abstractNumId="17">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32EA6CD5"/>
    <w:multiLevelType w:val="hybridMultilevel"/>
    <w:tmpl w:val="96E8E3D8"/>
    <w:lvl w:ilvl="0" w:tplc="17AC633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6C97B44"/>
    <w:multiLevelType w:val="hybridMultilevel"/>
    <w:tmpl w:val="BD329680"/>
    <w:lvl w:ilvl="0" w:tplc="AF0AA0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D0A6DDD"/>
    <w:multiLevelType w:val="hybridMultilevel"/>
    <w:tmpl w:val="32820B42"/>
    <w:lvl w:ilvl="0" w:tplc="414216E8">
      <w:start w:val="1"/>
      <w:numFmt w:val="bullet"/>
      <w:lvlText w:val=""/>
      <w:lvlJc w:val="left"/>
      <w:pPr>
        <w:tabs>
          <w:tab w:val="num" w:pos="2960"/>
        </w:tabs>
        <w:ind w:left="296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414216E8">
      <w:start w:val="1"/>
      <w:numFmt w:val="bullet"/>
      <w:lvlText w:val=""/>
      <w:lvlJc w:val="left"/>
      <w:pPr>
        <w:tabs>
          <w:tab w:val="num" w:pos="6660"/>
        </w:tabs>
        <w:ind w:left="6660" w:hanging="360"/>
      </w:pPr>
      <w:rPr>
        <w:rFonts w:ascii="Symbol" w:hAnsi="Symbol"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21">
    <w:nsid w:val="4FB4642F"/>
    <w:multiLevelType w:val="hybridMultilevel"/>
    <w:tmpl w:val="571AD518"/>
    <w:lvl w:ilvl="0" w:tplc="74CE9C3A">
      <w:start w:val="1"/>
      <w:numFmt w:val="decimal"/>
      <w:lvlText w:val="%1"/>
      <w:lvlJc w:val="left"/>
      <w:pPr>
        <w:ind w:left="720" w:hanging="360"/>
      </w:pPr>
      <w:rPr>
        <w:rFonts w:hint="default"/>
        <w:lang w:val="ru-M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D36496"/>
    <w:multiLevelType w:val="hybridMultilevel"/>
    <w:tmpl w:val="26D4D6DC"/>
    <w:lvl w:ilvl="0" w:tplc="5B96DBF4">
      <w:start w:val="1"/>
      <w:numFmt w:val="bullet"/>
      <w:lvlText w:val=""/>
      <w:lvlJc w:val="left"/>
      <w:pPr>
        <w:ind w:left="3479" w:hanging="360"/>
      </w:pPr>
      <w:rPr>
        <w:rFonts w:ascii="Symbol" w:hAnsi="Symbol"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23">
    <w:nsid w:val="55CC42A4"/>
    <w:multiLevelType w:val="multilevel"/>
    <w:tmpl w:val="6252590A"/>
    <w:lvl w:ilvl="0">
      <w:start w:val="1"/>
      <w:numFmt w:val="decimal"/>
      <w:lvlText w:val="%1"/>
      <w:lvlJc w:val="left"/>
      <w:pPr>
        <w:ind w:left="900" w:hanging="360"/>
      </w:pPr>
      <w:rPr>
        <w:rFonts w:hint="default"/>
      </w:rPr>
    </w:lvl>
    <w:lvl w:ilvl="1">
      <w:start w:val="1"/>
      <w:numFmt w:val="decimal"/>
      <w:isLgl/>
      <w:lvlText w:val="%1.%2"/>
      <w:lvlJc w:val="left"/>
      <w:pPr>
        <w:ind w:left="3699" w:hanging="360"/>
      </w:pPr>
      <w:rPr>
        <w:rFonts w:hint="default"/>
      </w:rPr>
    </w:lvl>
    <w:lvl w:ilvl="2">
      <w:start w:val="1"/>
      <w:numFmt w:val="decimal"/>
      <w:isLgl/>
      <w:lvlText w:val="%1.%2.%3"/>
      <w:lvlJc w:val="left"/>
      <w:pPr>
        <w:ind w:left="6858" w:hanging="720"/>
      </w:pPr>
      <w:rPr>
        <w:rFonts w:hint="default"/>
      </w:rPr>
    </w:lvl>
    <w:lvl w:ilvl="3">
      <w:start w:val="1"/>
      <w:numFmt w:val="decimal"/>
      <w:isLgl/>
      <w:lvlText w:val="%1.%2.%3.%4"/>
      <w:lvlJc w:val="left"/>
      <w:pPr>
        <w:ind w:left="9657" w:hanging="720"/>
      </w:pPr>
      <w:rPr>
        <w:rFonts w:hint="default"/>
      </w:rPr>
    </w:lvl>
    <w:lvl w:ilvl="4">
      <w:start w:val="1"/>
      <w:numFmt w:val="decimal"/>
      <w:isLgl/>
      <w:lvlText w:val="%1.%2.%3.%4.%5"/>
      <w:lvlJc w:val="left"/>
      <w:pPr>
        <w:ind w:left="12816" w:hanging="1080"/>
      </w:pPr>
      <w:rPr>
        <w:rFonts w:hint="default"/>
      </w:rPr>
    </w:lvl>
    <w:lvl w:ilvl="5">
      <w:start w:val="1"/>
      <w:numFmt w:val="decimal"/>
      <w:isLgl/>
      <w:lvlText w:val="%1.%2.%3.%4.%5.%6"/>
      <w:lvlJc w:val="left"/>
      <w:pPr>
        <w:ind w:left="15615" w:hanging="1080"/>
      </w:pPr>
      <w:rPr>
        <w:rFonts w:hint="default"/>
      </w:rPr>
    </w:lvl>
    <w:lvl w:ilvl="6">
      <w:start w:val="1"/>
      <w:numFmt w:val="decimal"/>
      <w:isLgl/>
      <w:lvlText w:val="%1.%2.%3.%4.%5.%6.%7"/>
      <w:lvlJc w:val="left"/>
      <w:pPr>
        <w:ind w:left="18774" w:hanging="1440"/>
      </w:pPr>
      <w:rPr>
        <w:rFonts w:hint="default"/>
      </w:rPr>
    </w:lvl>
    <w:lvl w:ilvl="7">
      <w:start w:val="1"/>
      <w:numFmt w:val="decimal"/>
      <w:isLgl/>
      <w:lvlText w:val="%1.%2.%3.%4.%5.%6.%7.%8"/>
      <w:lvlJc w:val="left"/>
      <w:pPr>
        <w:ind w:left="21573" w:hanging="1440"/>
      </w:pPr>
      <w:rPr>
        <w:rFonts w:hint="default"/>
      </w:rPr>
    </w:lvl>
    <w:lvl w:ilvl="8">
      <w:start w:val="1"/>
      <w:numFmt w:val="decimal"/>
      <w:isLgl/>
      <w:lvlText w:val="%1.%2.%3.%4.%5.%6.%7.%8.%9"/>
      <w:lvlJc w:val="left"/>
      <w:pPr>
        <w:ind w:left="24732" w:hanging="1800"/>
      </w:pPr>
      <w:rPr>
        <w:rFonts w:hint="default"/>
      </w:rPr>
    </w:lvl>
  </w:abstractNum>
  <w:abstractNum w:abstractNumId="24">
    <w:nsid w:val="620103BC"/>
    <w:multiLevelType w:val="hybridMultilevel"/>
    <w:tmpl w:val="D3C4B898"/>
    <w:lvl w:ilvl="0" w:tplc="FE9C4F98">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70856D7D"/>
    <w:multiLevelType w:val="hybridMultilevel"/>
    <w:tmpl w:val="96E8E3D8"/>
    <w:lvl w:ilvl="0" w:tplc="17AC633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7"/>
  </w:num>
  <w:num w:numId="2">
    <w:abstractNumId w:val="22"/>
  </w:num>
  <w:num w:numId="3">
    <w:abstractNumId w:val="11"/>
  </w:num>
  <w:num w:numId="4">
    <w:abstractNumId w:val="15"/>
  </w:num>
  <w:num w:numId="5">
    <w:abstractNumId w:val="6"/>
  </w:num>
  <w:num w:numId="6">
    <w:abstractNumId w:val="26"/>
  </w:num>
  <w:num w:numId="7">
    <w:abstractNumId w:val="19"/>
  </w:num>
  <w:num w:numId="8">
    <w:abstractNumId w:val="8"/>
  </w:num>
  <w:num w:numId="9">
    <w:abstractNumId w:val="7"/>
  </w:num>
  <w:num w:numId="10">
    <w:abstractNumId w:val="2"/>
  </w:num>
  <w:num w:numId="11">
    <w:abstractNumId w:val="4"/>
  </w:num>
  <w:num w:numId="12">
    <w:abstractNumId w:val="14"/>
  </w:num>
  <w:num w:numId="13">
    <w:abstractNumId w:val="20"/>
  </w:num>
  <w:num w:numId="14">
    <w:abstractNumId w:val="3"/>
  </w:num>
  <w:num w:numId="15">
    <w:abstractNumId w:val="24"/>
  </w:num>
  <w:num w:numId="16">
    <w:abstractNumId w:val="18"/>
  </w:num>
  <w:num w:numId="17">
    <w:abstractNumId w:val="21"/>
  </w:num>
  <w:num w:numId="18">
    <w:abstractNumId w:val="10"/>
  </w:num>
  <w:num w:numId="19">
    <w:abstractNumId w:val="12"/>
  </w:num>
  <w:num w:numId="20">
    <w:abstractNumId w:val="9"/>
  </w:num>
  <w:num w:numId="21">
    <w:abstractNumId w:val="5"/>
  </w:num>
  <w:num w:numId="22">
    <w:abstractNumId w:val="1"/>
  </w:num>
  <w:num w:numId="23">
    <w:abstractNumId w:val="13"/>
  </w:num>
  <w:num w:numId="24">
    <w:abstractNumId w:val="25"/>
  </w:num>
  <w:num w:numId="25">
    <w:abstractNumId w:val="23"/>
  </w:num>
  <w:num w:numId="26">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26B"/>
    <w:rsid w:val="00000F0B"/>
    <w:rsid w:val="00007860"/>
    <w:rsid w:val="00007BAB"/>
    <w:rsid w:val="0001128B"/>
    <w:rsid w:val="000128C0"/>
    <w:rsid w:val="00023952"/>
    <w:rsid w:val="00032879"/>
    <w:rsid w:val="00054999"/>
    <w:rsid w:val="0006037C"/>
    <w:rsid w:val="00070E76"/>
    <w:rsid w:val="0008228D"/>
    <w:rsid w:val="00083AC5"/>
    <w:rsid w:val="000845ED"/>
    <w:rsid w:val="00084E00"/>
    <w:rsid w:val="0009184E"/>
    <w:rsid w:val="00096116"/>
    <w:rsid w:val="000B107E"/>
    <w:rsid w:val="000C4BE9"/>
    <w:rsid w:val="001107A3"/>
    <w:rsid w:val="00111962"/>
    <w:rsid w:val="00112AA3"/>
    <w:rsid w:val="001245F9"/>
    <w:rsid w:val="001702E9"/>
    <w:rsid w:val="001856C5"/>
    <w:rsid w:val="001A0522"/>
    <w:rsid w:val="001A14DB"/>
    <w:rsid w:val="001A586F"/>
    <w:rsid w:val="002008F2"/>
    <w:rsid w:val="00262FB1"/>
    <w:rsid w:val="00264B64"/>
    <w:rsid w:val="00277AF2"/>
    <w:rsid w:val="002B7394"/>
    <w:rsid w:val="002C42D6"/>
    <w:rsid w:val="002D06F4"/>
    <w:rsid w:val="002E6D1D"/>
    <w:rsid w:val="003204B4"/>
    <w:rsid w:val="00321C20"/>
    <w:rsid w:val="00326A0A"/>
    <w:rsid w:val="003439B4"/>
    <w:rsid w:val="00364E1C"/>
    <w:rsid w:val="003A7E18"/>
    <w:rsid w:val="003E281C"/>
    <w:rsid w:val="003E433D"/>
    <w:rsid w:val="004007B4"/>
    <w:rsid w:val="00406EAB"/>
    <w:rsid w:val="00411B17"/>
    <w:rsid w:val="00452581"/>
    <w:rsid w:val="00460807"/>
    <w:rsid w:val="00464341"/>
    <w:rsid w:val="0047528E"/>
    <w:rsid w:val="004818FA"/>
    <w:rsid w:val="00486776"/>
    <w:rsid w:val="00491C69"/>
    <w:rsid w:val="004A0C10"/>
    <w:rsid w:val="004B5C35"/>
    <w:rsid w:val="004B7F81"/>
    <w:rsid w:val="004C47C7"/>
    <w:rsid w:val="004C7B3A"/>
    <w:rsid w:val="004F1D5C"/>
    <w:rsid w:val="004F7E59"/>
    <w:rsid w:val="0050788D"/>
    <w:rsid w:val="00510D09"/>
    <w:rsid w:val="00527961"/>
    <w:rsid w:val="00542F25"/>
    <w:rsid w:val="00550107"/>
    <w:rsid w:val="00552030"/>
    <w:rsid w:val="0055626B"/>
    <w:rsid w:val="005652B0"/>
    <w:rsid w:val="005735B2"/>
    <w:rsid w:val="005806B3"/>
    <w:rsid w:val="00581CC9"/>
    <w:rsid w:val="00582291"/>
    <w:rsid w:val="005A6097"/>
    <w:rsid w:val="005A7175"/>
    <w:rsid w:val="005A7F3F"/>
    <w:rsid w:val="005B6B03"/>
    <w:rsid w:val="005C582B"/>
    <w:rsid w:val="005C5A1C"/>
    <w:rsid w:val="005E4C91"/>
    <w:rsid w:val="005E6A35"/>
    <w:rsid w:val="0060146D"/>
    <w:rsid w:val="00621CCA"/>
    <w:rsid w:val="00660C3C"/>
    <w:rsid w:val="00663B0E"/>
    <w:rsid w:val="006923FA"/>
    <w:rsid w:val="006B5958"/>
    <w:rsid w:val="006C4380"/>
    <w:rsid w:val="006D7D20"/>
    <w:rsid w:val="006F67F3"/>
    <w:rsid w:val="00702817"/>
    <w:rsid w:val="007163FB"/>
    <w:rsid w:val="00727F2F"/>
    <w:rsid w:val="00732105"/>
    <w:rsid w:val="00756056"/>
    <w:rsid w:val="00770F79"/>
    <w:rsid w:val="007A450B"/>
    <w:rsid w:val="007B77E8"/>
    <w:rsid w:val="007E19C8"/>
    <w:rsid w:val="007E1A84"/>
    <w:rsid w:val="007E481D"/>
    <w:rsid w:val="007F4303"/>
    <w:rsid w:val="007F73B8"/>
    <w:rsid w:val="00803F07"/>
    <w:rsid w:val="00804999"/>
    <w:rsid w:val="008208EF"/>
    <w:rsid w:val="008540D3"/>
    <w:rsid w:val="00884EBF"/>
    <w:rsid w:val="00892C0E"/>
    <w:rsid w:val="00894E07"/>
    <w:rsid w:val="008950AB"/>
    <w:rsid w:val="008C7927"/>
    <w:rsid w:val="008F2BDD"/>
    <w:rsid w:val="00912BA5"/>
    <w:rsid w:val="00922A61"/>
    <w:rsid w:val="00923000"/>
    <w:rsid w:val="0093211F"/>
    <w:rsid w:val="00936215"/>
    <w:rsid w:val="00981612"/>
    <w:rsid w:val="00982005"/>
    <w:rsid w:val="009B1EE3"/>
    <w:rsid w:val="009D7468"/>
    <w:rsid w:val="00A036E9"/>
    <w:rsid w:val="00A067B5"/>
    <w:rsid w:val="00A10D5D"/>
    <w:rsid w:val="00A1256D"/>
    <w:rsid w:val="00A5783D"/>
    <w:rsid w:val="00A75B07"/>
    <w:rsid w:val="00A92E99"/>
    <w:rsid w:val="00AA37C9"/>
    <w:rsid w:val="00AC121E"/>
    <w:rsid w:val="00AE7D53"/>
    <w:rsid w:val="00B01BA1"/>
    <w:rsid w:val="00B02614"/>
    <w:rsid w:val="00B02C99"/>
    <w:rsid w:val="00B33D94"/>
    <w:rsid w:val="00B3550E"/>
    <w:rsid w:val="00B520FA"/>
    <w:rsid w:val="00B610A1"/>
    <w:rsid w:val="00B66833"/>
    <w:rsid w:val="00B760C0"/>
    <w:rsid w:val="00B94418"/>
    <w:rsid w:val="00B95F0D"/>
    <w:rsid w:val="00BD3431"/>
    <w:rsid w:val="00BE61F3"/>
    <w:rsid w:val="00C17D02"/>
    <w:rsid w:val="00C71FCF"/>
    <w:rsid w:val="00C95A85"/>
    <w:rsid w:val="00CA25AB"/>
    <w:rsid w:val="00CD05A5"/>
    <w:rsid w:val="00CD6662"/>
    <w:rsid w:val="00D30878"/>
    <w:rsid w:val="00D3187E"/>
    <w:rsid w:val="00D34650"/>
    <w:rsid w:val="00D4283C"/>
    <w:rsid w:val="00D47D5C"/>
    <w:rsid w:val="00D52F45"/>
    <w:rsid w:val="00D55142"/>
    <w:rsid w:val="00D57BE9"/>
    <w:rsid w:val="00D62251"/>
    <w:rsid w:val="00D633AE"/>
    <w:rsid w:val="00D710A1"/>
    <w:rsid w:val="00DA090C"/>
    <w:rsid w:val="00DE0628"/>
    <w:rsid w:val="00DE5836"/>
    <w:rsid w:val="00DF26C2"/>
    <w:rsid w:val="00DF44AF"/>
    <w:rsid w:val="00E024D6"/>
    <w:rsid w:val="00E05AB3"/>
    <w:rsid w:val="00E1360B"/>
    <w:rsid w:val="00E312AC"/>
    <w:rsid w:val="00E550FC"/>
    <w:rsid w:val="00E62F26"/>
    <w:rsid w:val="00E64E7F"/>
    <w:rsid w:val="00E662D9"/>
    <w:rsid w:val="00E6774A"/>
    <w:rsid w:val="00E83036"/>
    <w:rsid w:val="00E91092"/>
    <w:rsid w:val="00EB3F4C"/>
    <w:rsid w:val="00EB5202"/>
    <w:rsid w:val="00ED7DF5"/>
    <w:rsid w:val="00EF43D3"/>
    <w:rsid w:val="00EF4649"/>
    <w:rsid w:val="00F0091F"/>
    <w:rsid w:val="00F4126E"/>
    <w:rsid w:val="00F47FDB"/>
    <w:rsid w:val="00F5118B"/>
    <w:rsid w:val="00F56C0C"/>
    <w:rsid w:val="00F91B7E"/>
    <w:rsid w:val="00F94363"/>
    <w:rsid w:val="00FE4B42"/>
    <w:rsid w:val="00FF31DE"/>
    <w:rsid w:val="00FF4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uiPriority w:val="99"/>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customStyle="1" w:styleId="13">
    <w:name w:val="Знак1"/>
    <w:basedOn w:val="a"/>
    <w:autoRedefine/>
    <w:rsid w:val="00982005"/>
    <w:pPr>
      <w:spacing w:after="160" w:line="240" w:lineRule="exact"/>
    </w:pPr>
    <w:rPr>
      <w:lang w:val="en-US" w:eastAsia="en-US"/>
    </w:rPr>
  </w:style>
  <w:style w:type="paragraph" w:customStyle="1" w:styleId="14">
    <w:name w:val="Знак Знак Знак Знак Знак Знак Знак1"/>
    <w:basedOn w:val="a"/>
    <w:autoRedefine/>
    <w:rsid w:val="00982005"/>
    <w:pPr>
      <w:spacing w:after="160" w:line="240" w:lineRule="exact"/>
    </w:pPr>
    <w:rPr>
      <w:szCs w:val="28"/>
      <w:lang w:val="en-US" w:eastAsia="en-US"/>
    </w:rPr>
  </w:style>
  <w:style w:type="character" w:styleId="aff3">
    <w:name w:val="FollowedHyperlink"/>
    <w:basedOn w:val="a0"/>
    <w:uiPriority w:val="99"/>
    <w:semiHidden/>
    <w:unhideWhenUsed/>
    <w:rsid w:val="00982005"/>
    <w:rPr>
      <w:color w:val="800080" w:themeColor="followedHyperlink"/>
      <w:u w:val="single"/>
    </w:rPr>
  </w:style>
  <w:style w:type="paragraph" w:customStyle="1" w:styleId="15">
    <w:name w:val="Обычный1"/>
    <w:rsid w:val="00982005"/>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character" w:customStyle="1" w:styleId="s1">
    <w:name w:val="s1"/>
    <w:basedOn w:val="a0"/>
    <w:rsid w:val="00982005"/>
  </w:style>
  <w:style w:type="paragraph" w:customStyle="1" w:styleId="j18">
    <w:name w:val="j18"/>
    <w:basedOn w:val="a"/>
    <w:rsid w:val="00982005"/>
    <w:pPr>
      <w:spacing w:before="100" w:beforeAutospacing="1" w:after="100" w:afterAutospacing="1"/>
    </w:pPr>
    <w:rPr>
      <w:sz w:val="24"/>
      <w:szCs w:val="24"/>
    </w:rPr>
  </w:style>
  <w:style w:type="paragraph" w:customStyle="1" w:styleId="23">
    <w:name w:val="Обычный2"/>
    <w:link w:val="Normal"/>
    <w:rsid w:val="00982005"/>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Normal">
    <w:name w:val="Normal Знак"/>
    <w:link w:val="23"/>
    <w:rsid w:val="00982005"/>
    <w:rPr>
      <w:rFonts w:ascii="Times New Roman" w:eastAsia="Times New Roman" w:hAnsi="Times New Roman" w:cs="Times New Roman"/>
      <w:snapToGrid w:val="0"/>
      <w:sz w:val="20"/>
      <w:szCs w:val="20"/>
      <w:lang w:eastAsia="ru-RU"/>
    </w:rPr>
  </w:style>
  <w:style w:type="paragraph" w:customStyle="1" w:styleId="font8">
    <w:name w:val="font_8"/>
    <w:basedOn w:val="a"/>
    <w:rsid w:val="00982005"/>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uiPriority w:val="99"/>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customStyle="1" w:styleId="13">
    <w:name w:val="Знак1"/>
    <w:basedOn w:val="a"/>
    <w:autoRedefine/>
    <w:rsid w:val="00982005"/>
    <w:pPr>
      <w:spacing w:after="160" w:line="240" w:lineRule="exact"/>
    </w:pPr>
    <w:rPr>
      <w:lang w:val="en-US" w:eastAsia="en-US"/>
    </w:rPr>
  </w:style>
  <w:style w:type="paragraph" w:customStyle="1" w:styleId="14">
    <w:name w:val="Знак Знак Знак Знак Знак Знак Знак1"/>
    <w:basedOn w:val="a"/>
    <w:autoRedefine/>
    <w:rsid w:val="00982005"/>
    <w:pPr>
      <w:spacing w:after="160" w:line="240" w:lineRule="exact"/>
    </w:pPr>
    <w:rPr>
      <w:szCs w:val="28"/>
      <w:lang w:val="en-US" w:eastAsia="en-US"/>
    </w:rPr>
  </w:style>
  <w:style w:type="character" w:styleId="aff3">
    <w:name w:val="FollowedHyperlink"/>
    <w:basedOn w:val="a0"/>
    <w:uiPriority w:val="99"/>
    <w:semiHidden/>
    <w:unhideWhenUsed/>
    <w:rsid w:val="00982005"/>
    <w:rPr>
      <w:color w:val="800080" w:themeColor="followedHyperlink"/>
      <w:u w:val="single"/>
    </w:rPr>
  </w:style>
  <w:style w:type="paragraph" w:customStyle="1" w:styleId="15">
    <w:name w:val="Обычный1"/>
    <w:rsid w:val="00982005"/>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character" w:customStyle="1" w:styleId="s1">
    <w:name w:val="s1"/>
    <w:basedOn w:val="a0"/>
    <w:rsid w:val="00982005"/>
  </w:style>
  <w:style w:type="paragraph" w:customStyle="1" w:styleId="j18">
    <w:name w:val="j18"/>
    <w:basedOn w:val="a"/>
    <w:rsid w:val="00982005"/>
    <w:pPr>
      <w:spacing w:before="100" w:beforeAutospacing="1" w:after="100" w:afterAutospacing="1"/>
    </w:pPr>
    <w:rPr>
      <w:sz w:val="24"/>
      <w:szCs w:val="24"/>
    </w:rPr>
  </w:style>
  <w:style w:type="paragraph" w:customStyle="1" w:styleId="23">
    <w:name w:val="Обычный2"/>
    <w:link w:val="Normal"/>
    <w:rsid w:val="00982005"/>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Normal">
    <w:name w:val="Normal Знак"/>
    <w:link w:val="23"/>
    <w:rsid w:val="00982005"/>
    <w:rPr>
      <w:rFonts w:ascii="Times New Roman" w:eastAsia="Times New Roman" w:hAnsi="Times New Roman" w:cs="Times New Roman"/>
      <w:snapToGrid w:val="0"/>
      <w:sz w:val="20"/>
      <w:szCs w:val="20"/>
      <w:lang w:eastAsia="ru-RU"/>
    </w:rPr>
  </w:style>
  <w:style w:type="paragraph" w:customStyle="1" w:styleId="font8">
    <w:name w:val="font_8"/>
    <w:basedOn w:val="a"/>
    <w:rsid w:val="00982005"/>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37276">
      <w:bodyDiv w:val="1"/>
      <w:marLeft w:val="0"/>
      <w:marRight w:val="0"/>
      <w:marTop w:val="0"/>
      <w:marBottom w:val="0"/>
      <w:divBdr>
        <w:top w:val="none" w:sz="0" w:space="0" w:color="auto"/>
        <w:left w:val="none" w:sz="0" w:space="0" w:color="auto"/>
        <w:bottom w:val="none" w:sz="0" w:space="0" w:color="auto"/>
        <w:right w:val="none" w:sz="0" w:space="0" w:color="auto"/>
      </w:divBdr>
    </w:div>
    <w:div w:id="525601799">
      <w:bodyDiv w:val="1"/>
      <w:marLeft w:val="0"/>
      <w:marRight w:val="0"/>
      <w:marTop w:val="0"/>
      <w:marBottom w:val="0"/>
      <w:divBdr>
        <w:top w:val="none" w:sz="0" w:space="0" w:color="auto"/>
        <w:left w:val="none" w:sz="0" w:space="0" w:color="auto"/>
        <w:bottom w:val="none" w:sz="0" w:space="0" w:color="auto"/>
        <w:right w:val="none" w:sz="0" w:space="0" w:color="auto"/>
      </w:divBdr>
    </w:div>
    <w:div w:id="100558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28AC5-399A-4051-AB0B-178C6C5ED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13</Pages>
  <Words>3605</Words>
  <Characters>20552</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24109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Alexey</cp:lastModifiedBy>
  <cp:revision>23</cp:revision>
  <cp:lastPrinted>2017-09-17T17:53:00Z</cp:lastPrinted>
  <dcterms:created xsi:type="dcterms:W3CDTF">2017-12-28T02:49:00Z</dcterms:created>
  <dcterms:modified xsi:type="dcterms:W3CDTF">2019-10-14T03:47:00Z</dcterms:modified>
</cp:coreProperties>
</file>